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8F73" w14:textId="77777777" w:rsidR="0068729D" w:rsidRPr="00DC0B31" w:rsidRDefault="0068729D" w:rsidP="00E653C2">
      <w:pPr>
        <w:spacing w:before="0" w:after="0"/>
        <w:rPr>
          <w:sz w:val="20"/>
          <w:szCs w:val="22"/>
        </w:rPr>
        <w:sectPr w:rsidR="0068729D" w:rsidRPr="00DC0B31" w:rsidSect="00DC0B31">
          <w:pgSz w:w="11907" w:h="16840" w:code="9"/>
          <w:pgMar w:top="1006" w:right="1418" w:bottom="1418" w:left="1418" w:header="0" w:footer="0" w:gutter="0"/>
          <w:cols w:space="720"/>
          <w:docGrid w:linePitch="360"/>
        </w:sectPr>
      </w:pPr>
    </w:p>
    <w:p w14:paraId="6C2DAFE5" w14:textId="71695624" w:rsidR="0068729D" w:rsidRPr="00DC0B31" w:rsidRDefault="00920332" w:rsidP="00DC0B31">
      <w:pPr>
        <w:pStyle w:val="Nazev"/>
        <w:spacing w:before="0" w:after="0"/>
        <w:jc w:val="center"/>
        <w:rPr>
          <w:szCs w:val="22"/>
        </w:rPr>
      </w:pPr>
      <w:r w:rsidRPr="00DC0B31">
        <w:rPr>
          <w:szCs w:val="22"/>
        </w:rPr>
        <w:t>HLASOVACÍ LÍSTOK</w:t>
      </w:r>
      <w:r w:rsidR="003B695C" w:rsidRPr="00DC0B31">
        <w:rPr>
          <w:szCs w:val="22"/>
        </w:rPr>
        <w:t xml:space="preserve"> </w:t>
      </w:r>
      <w:r w:rsidR="004A0652">
        <w:rPr>
          <w:szCs w:val="22"/>
        </w:rPr>
        <w:t>akcionára</w:t>
      </w:r>
    </w:p>
    <w:p w14:paraId="005F032F" w14:textId="556B82ED" w:rsidR="00A76D7E" w:rsidRPr="00DC0B31" w:rsidRDefault="003824B7" w:rsidP="00DC0B31">
      <w:pPr>
        <w:spacing w:before="240"/>
        <w:rPr>
          <w:szCs w:val="22"/>
        </w:rPr>
      </w:pPr>
      <w:r w:rsidRPr="00DC0B31">
        <w:rPr>
          <w:szCs w:val="22"/>
        </w:rPr>
        <w:t>n</w:t>
      </w:r>
      <w:r w:rsidR="00AC1A6E" w:rsidRPr="00DC0B31">
        <w:rPr>
          <w:szCs w:val="22"/>
        </w:rPr>
        <w:t xml:space="preserve">a </w:t>
      </w:r>
      <w:r w:rsidR="004C1AA2" w:rsidRPr="003D6EF2">
        <w:rPr>
          <w:szCs w:val="22"/>
          <w:lang w:eastAsia="cs-CZ"/>
        </w:rPr>
        <w:t>riadn</w:t>
      </w:r>
      <w:r w:rsidR="004C1AA2">
        <w:rPr>
          <w:szCs w:val="22"/>
          <w:lang w:eastAsia="cs-CZ"/>
        </w:rPr>
        <w:t>om</w:t>
      </w:r>
      <w:r w:rsidR="004C1AA2" w:rsidRPr="003D6EF2">
        <w:rPr>
          <w:szCs w:val="22"/>
          <w:lang w:eastAsia="cs-CZ"/>
        </w:rPr>
        <w:t xml:space="preserve"> valn</w:t>
      </w:r>
      <w:r w:rsidR="004C1AA2">
        <w:rPr>
          <w:szCs w:val="22"/>
          <w:lang w:eastAsia="cs-CZ"/>
        </w:rPr>
        <w:t>om</w:t>
      </w:r>
      <w:r w:rsidR="004C1AA2" w:rsidRPr="003D6EF2">
        <w:rPr>
          <w:szCs w:val="22"/>
          <w:lang w:eastAsia="cs-CZ"/>
        </w:rPr>
        <w:t xml:space="preserve"> zhromažden</w:t>
      </w:r>
      <w:r w:rsidR="004C1AA2">
        <w:rPr>
          <w:szCs w:val="22"/>
          <w:lang w:eastAsia="cs-CZ"/>
        </w:rPr>
        <w:t>í</w:t>
      </w:r>
      <w:r w:rsidR="004C1AA2" w:rsidRPr="003D6EF2">
        <w:rPr>
          <w:szCs w:val="22"/>
          <w:lang w:eastAsia="cs-CZ"/>
        </w:rPr>
        <w:t xml:space="preserve"> </w:t>
      </w:r>
      <w:r w:rsidR="00AC1A6E" w:rsidRPr="00DC0B31">
        <w:rPr>
          <w:szCs w:val="22"/>
        </w:rPr>
        <w:t>s</w:t>
      </w:r>
      <w:r w:rsidR="00571441" w:rsidRPr="00DC0B31">
        <w:rPr>
          <w:szCs w:val="22"/>
        </w:rPr>
        <w:t>poločnos</w:t>
      </w:r>
      <w:r w:rsidR="00AC1A6E" w:rsidRPr="00DC0B31">
        <w:rPr>
          <w:szCs w:val="22"/>
        </w:rPr>
        <w:t>ti</w:t>
      </w:r>
      <w:r w:rsidR="00571441" w:rsidRPr="00DC0B31">
        <w:rPr>
          <w:szCs w:val="22"/>
        </w:rPr>
        <w:t xml:space="preserve"> </w:t>
      </w:r>
      <w:r w:rsidR="00571441" w:rsidRPr="00DC0B31">
        <w:rPr>
          <w:b/>
          <w:bCs/>
          <w:szCs w:val="22"/>
        </w:rPr>
        <w:t xml:space="preserve">GEVORKYAN, </w:t>
      </w:r>
      <w:r w:rsidR="004C1AA2">
        <w:rPr>
          <w:b/>
          <w:bCs/>
          <w:szCs w:val="22"/>
        </w:rPr>
        <w:t>a.s.</w:t>
      </w:r>
      <w:r w:rsidR="00C0062B" w:rsidRPr="00DC0B31">
        <w:rPr>
          <w:szCs w:val="22"/>
        </w:rPr>
        <w:t xml:space="preserve">, </w:t>
      </w:r>
      <w:r w:rsidR="00571441" w:rsidRPr="00DC0B31">
        <w:rPr>
          <w:szCs w:val="22"/>
        </w:rPr>
        <w:t xml:space="preserve">so sídlom </w:t>
      </w:r>
      <w:r w:rsidR="00CE30CD" w:rsidRPr="003D6EF2">
        <w:rPr>
          <w:szCs w:val="22"/>
          <w:lang w:eastAsia="cs-CZ"/>
        </w:rPr>
        <w:t>adrese Továrenská 504, 976 31 Vlkanová, Slovenská republika, IČO: 36 017 205, zapísanej v Obchodnom registri Okresného súdu Banská Bystrica, oddiel: Sa, vložka č.: 1232/S</w:t>
      </w:r>
      <w:r w:rsidR="00CE30CD">
        <w:rPr>
          <w:szCs w:val="22"/>
        </w:rPr>
        <w:t xml:space="preserve"> („</w:t>
      </w:r>
      <w:r w:rsidR="00CE30CD" w:rsidRPr="00CE30CD">
        <w:rPr>
          <w:b/>
          <w:bCs/>
          <w:szCs w:val="22"/>
        </w:rPr>
        <w:t>Spoločnosť</w:t>
      </w:r>
      <w:r w:rsidR="00CE30CD">
        <w:rPr>
          <w:szCs w:val="22"/>
        </w:rPr>
        <w:t>“)</w:t>
      </w:r>
    </w:p>
    <w:p w14:paraId="54663939" w14:textId="71824EA9" w:rsidR="00C530F5" w:rsidRPr="00DC0B31" w:rsidRDefault="006578C1" w:rsidP="00C530F5">
      <w:pPr>
        <w:rPr>
          <w:szCs w:val="22"/>
        </w:rPr>
      </w:pPr>
      <w:r w:rsidRPr="00DC0B31">
        <w:rPr>
          <w:szCs w:val="22"/>
        </w:rPr>
        <w:t>D</w:t>
      </w:r>
      <w:r w:rsidR="0083213D" w:rsidRPr="00DC0B31">
        <w:rPr>
          <w:szCs w:val="22"/>
        </w:rPr>
        <w:t xml:space="preserve">átum, čas a miesto </w:t>
      </w:r>
      <w:r w:rsidR="008B231E">
        <w:rPr>
          <w:szCs w:val="22"/>
        </w:rPr>
        <w:t xml:space="preserve">konania </w:t>
      </w:r>
      <w:r w:rsidR="007541B9" w:rsidRPr="007541B9">
        <w:rPr>
          <w:szCs w:val="22"/>
        </w:rPr>
        <w:t>riadneho valného zhromaždenia Spoločnosti</w:t>
      </w:r>
      <w:r w:rsidR="0083213D" w:rsidRPr="00DC0B31">
        <w:rPr>
          <w:szCs w:val="22"/>
        </w:rPr>
        <w:t>:</w:t>
      </w:r>
      <w:r w:rsidR="00494CAB" w:rsidRPr="00DC0B31">
        <w:rPr>
          <w:szCs w:val="22"/>
        </w:rPr>
        <w:t xml:space="preserve"> </w:t>
      </w:r>
      <w:r w:rsidR="00627BAF">
        <w:rPr>
          <w:szCs w:val="22"/>
        </w:rPr>
        <w:t>21</w:t>
      </w:r>
      <w:r w:rsidR="00494CAB" w:rsidRPr="00DC0B31">
        <w:rPr>
          <w:szCs w:val="22"/>
        </w:rPr>
        <w:t>.</w:t>
      </w:r>
      <w:r w:rsidR="00627BAF">
        <w:rPr>
          <w:szCs w:val="22"/>
        </w:rPr>
        <w:t>06</w:t>
      </w:r>
      <w:r w:rsidR="00494CAB" w:rsidRPr="00DC0B31">
        <w:rPr>
          <w:szCs w:val="22"/>
        </w:rPr>
        <w:t>.202</w:t>
      </w:r>
      <w:r w:rsidR="00627BAF">
        <w:rPr>
          <w:szCs w:val="22"/>
        </w:rPr>
        <w:t>4</w:t>
      </w:r>
      <w:r w:rsidR="00494CAB" w:rsidRPr="00DC0B31">
        <w:rPr>
          <w:szCs w:val="22"/>
        </w:rPr>
        <w:t xml:space="preserve"> o 1</w:t>
      </w:r>
      <w:r w:rsidR="007541B9">
        <w:rPr>
          <w:szCs w:val="22"/>
        </w:rPr>
        <w:t>5</w:t>
      </w:r>
      <w:r w:rsidR="00494CAB" w:rsidRPr="00DC0B31">
        <w:rPr>
          <w:szCs w:val="22"/>
        </w:rPr>
        <w:t>:00</w:t>
      </w:r>
      <w:r w:rsidR="0083213D" w:rsidRPr="00DC0B31">
        <w:rPr>
          <w:szCs w:val="22"/>
        </w:rPr>
        <w:t xml:space="preserve">, </w:t>
      </w:r>
      <w:r w:rsidR="009D5B90" w:rsidRPr="003D6EF2">
        <w:rPr>
          <w:szCs w:val="22"/>
        </w:rPr>
        <w:t>v sídle Spoločnosti na adrese Továrenská 504, 976 31 Vlkanová, Slovenská republika</w:t>
      </w:r>
      <w:r w:rsidRPr="00DC0B31">
        <w:rPr>
          <w:szCs w:val="22"/>
        </w:rPr>
        <w:t>.</w:t>
      </w:r>
    </w:p>
    <w:p w14:paraId="78616CE0" w14:textId="2851A172" w:rsidR="00C90391" w:rsidRPr="00DC0B31" w:rsidRDefault="00C90391" w:rsidP="00AF074E">
      <w:pPr>
        <w:spacing w:before="0" w:after="0"/>
        <w:rPr>
          <w:szCs w:val="22"/>
        </w:rPr>
      </w:pPr>
    </w:p>
    <w:p w14:paraId="2111469B" w14:textId="6D8358BA" w:rsidR="00C84C86" w:rsidRPr="00C84C86" w:rsidRDefault="00F6028E" w:rsidP="00C84C86">
      <w:pPr>
        <w:spacing w:after="0"/>
      </w:pPr>
      <w:r w:rsidRPr="00DC0B31">
        <w:rPr>
          <w:szCs w:val="22"/>
        </w:rPr>
        <w:t>Meno/Obchodné meno:</w:t>
      </w:r>
      <w:r w:rsidR="008C0F50">
        <w:rPr>
          <w:szCs w:val="22"/>
        </w:rPr>
        <w:t xml:space="preserve"> </w:t>
      </w:r>
      <w:r w:rsidR="002C1766">
        <w:rPr>
          <w:szCs w:val="22"/>
        </w:rPr>
        <w:t>_________________________________________________________</w:t>
      </w:r>
    </w:p>
    <w:p w14:paraId="49F6D17F" w14:textId="1CCFDB0B" w:rsidR="00F6028E" w:rsidRPr="00DC0B31" w:rsidRDefault="00F6028E" w:rsidP="00AF074E">
      <w:pPr>
        <w:spacing w:before="0" w:after="0"/>
        <w:rPr>
          <w:szCs w:val="22"/>
        </w:rPr>
      </w:pPr>
    </w:p>
    <w:p w14:paraId="6D12E9AB" w14:textId="7F1F066A" w:rsidR="00F6028E" w:rsidRPr="00DC0B31" w:rsidRDefault="00003E4E" w:rsidP="00AF074E">
      <w:pPr>
        <w:spacing w:before="0" w:after="0"/>
        <w:rPr>
          <w:szCs w:val="22"/>
        </w:rPr>
      </w:pPr>
      <w:r w:rsidRPr="00DC0B31">
        <w:rPr>
          <w:szCs w:val="22"/>
        </w:rPr>
        <w:t>Trvale bytom/sídlo:</w:t>
      </w:r>
      <w:r w:rsidR="007C58A1" w:rsidRPr="007C58A1">
        <w:t xml:space="preserve"> </w:t>
      </w:r>
      <w:r w:rsidR="002C1766">
        <w:t>____________________________________________________________</w:t>
      </w:r>
    </w:p>
    <w:p w14:paraId="02F17E8E" w14:textId="0590C1BD" w:rsidR="00003E4E" w:rsidRPr="00DC0B31" w:rsidRDefault="00003E4E" w:rsidP="00AF074E">
      <w:pPr>
        <w:spacing w:before="0" w:after="0"/>
        <w:rPr>
          <w:szCs w:val="22"/>
        </w:rPr>
      </w:pPr>
    </w:p>
    <w:p w14:paraId="75D10DC0" w14:textId="5AB2D9C8" w:rsidR="00D12214" w:rsidRDefault="00003E4E" w:rsidP="00AF074E">
      <w:pPr>
        <w:spacing w:before="0" w:after="0"/>
        <w:rPr>
          <w:szCs w:val="22"/>
        </w:rPr>
      </w:pPr>
      <w:r w:rsidRPr="00DC0B31">
        <w:rPr>
          <w:szCs w:val="22"/>
        </w:rPr>
        <w:t>Dátum narodenia/IČO:</w:t>
      </w:r>
      <w:r w:rsidR="004048F8">
        <w:rPr>
          <w:szCs w:val="22"/>
        </w:rPr>
        <w:t xml:space="preserve"> </w:t>
      </w:r>
      <w:r w:rsidR="002C1766">
        <w:rPr>
          <w:szCs w:val="22"/>
        </w:rPr>
        <w:t>__________________________________________________________</w:t>
      </w:r>
    </w:p>
    <w:p w14:paraId="1810FE40" w14:textId="77777777" w:rsidR="00D858E2" w:rsidRDefault="00D858E2" w:rsidP="00AF074E">
      <w:pPr>
        <w:spacing w:before="0" w:after="0"/>
        <w:rPr>
          <w:szCs w:val="22"/>
        </w:rPr>
      </w:pPr>
    </w:p>
    <w:p w14:paraId="7C95D102" w14:textId="0B31BBC9" w:rsidR="00D858E2" w:rsidRPr="00DC0B31" w:rsidRDefault="00D858E2" w:rsidP="00FC27D0">
      <w:pPr>
        <w:spacing w:before="0" w:after="0"/>
        <w:rPr>
          <w:szCs w:val="22"/>
        </w:rPr>
      </w:pPr>
      <w:r>
        <w:rPr>
          <w:szCs w:val="22"/>
        </w:rPr>
        <w:t>Počet hlasov prislúchajúci akcionárovi:</w:t>
      </w:r>
      <w:r w:rsidR="00FC27D0" w:rsidRPr="00FC27D0">
        <w:rPr>
          <w:color w:val="000000" w:themeColor="text1"/>
        </w:rPr>
        <w:t xml:space="preserve"> </w:t>
      </w:r>
      <w:r w:rsidR="002C1766">
        <w:rPr>
          <w:color w:val="000000" w:themeColor="text1"/>
        </w:rPr>
        <w:t>_____________________________________________</w:t>
      </w:r>
    </w:p>
    <w:p w14:paraId="7FDBE5EB" w14:textId="77777777" w:rsidR="00C5488D" w:rsidRPr="00DC0B31" w:rsidRDefault="00C5488D" w:rsidP="00AF074E">
      <w:pPr>
        <w:spacing w:before="0" w:after="0"/>
        <w:rPr>
          <w:szCs w:val="22"/>
        </w:rPr>
      </w:pPr>
    </w:p>
    <w:p w14:paraId="10020E2F" w14:textId="308E3BCA" w:rsidR="00A5649B" w:rsidRPr="00DC0B31" w:rsidRDefault="00A15A08" w:rsidP="00AB59B9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 w:rsidRPr="00DC0B31">
        <w:rPr>
          <w:b/>
          <w:bCs/>
          <w:szCs w:val="22"/>
        </w:rPr>
        <w:t xml:space="preserve">Návrh uznesenia č. </w:t>
      </w:r>
      <w:r w:rsidR="00233AD0">
        <w:rPr>
          <w:b/>
          <w:bCs/>
          <w:szCs w:val="22"/>
        </w:rPr>
        <w:t>1</w:t>
      </w:r>
      <w:r w:rsidR="00A5649B" w:rsidRPr="00DC0B31">
        <w:rPr>
          <w:b/>
          <w:bCs/>
          <w:szCs w:val="22"/>
        </w:rPr>
        <w:t>:</w:t>
      </w:r>
    </w:p>
    <w:p w14:paraId="447B7A4F" w14:textId="4F109984" w:rsidR="00CF221C" w:rsidRPr="008A1223" w:rsidRDefault="000C4FE9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DC0B31">
        <w:rPr>
          <w:i/>
          <w:iCs/>
          <w:szCs w:val="22"/>
        </w:rPr>
        <w:t>„</w:t>
      </w:r>
      <w:r w:rsidR="00A36D1C">
        <w:rPr>
          <w:bCs/>
          <w:i/>
          <w:iCs/>
          <w:szCs w:val="22"/>
        </w:rPr>
        <w:t>V</w:t>
      </w:r>
      <w:r w:rsidR="00CF221C" w:rsidRPr="008A1223">
        <w:rPr>
          <w:bCs/>
          <w:i/>
          <w:iCs/>
          <w:szCs w:val="22"/>
        </w:rPr>
        <w:t xml:space="preserve">alné zhromaždenie Spoločnosti volí orgány valného zhromaždenia takto: </w:t>
      </w:r>
    </w:p>
    <w:p w14:paraId="500FFD5E" w14:textId="1C89E9DC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CF221C">
        <w:rPr>
          <w:bCs/>
          <w:i/>
          <w:iCs/>
          <w:szCs w:val="22"/>
        </w:rPr>
        <w:t>predseda:</w:t>
      </w:r>
      <w:r w:rsidR="009C23CF" w:rsidRPr="009C23CF">
        <w:t xml:space="preserve"> </w:t>
      </w:r>
      <w:r w:rsidR="009C23CF" w:rsidRPr="009C23CF">
        <w:rPr>
          <w:bCs/>
          <w:i/>
          <w:iCs/>
          <w:szCs w:val="22"/>
        </w:rPr>
        <w:t>Ing. Andrej Bátovský</w:t>
      </w:r>
    </w:p>
    <w:p w14:paraId="1077E2BB" w14:textId="69D1CA80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CF221C">
        <w:rPr>
          <w:bCs/>
          <w:i/>
          <w:iCs/>
          <w:szCs w:val="22"/>
        </w:rPr>
        <w:t>zapisovateľ:</w:t>
      </w:r>
      <w:r w:rsidR="002B5532" w:rsidRPr="002B5532">
        <w:rPr>
          <w:bCs/>
          <w:i/>
          <w:iCs/>
          <w:szCs w:val="22"/>
        </w:rPr>
        <w:t xml:space="preserve"> </w:t>
      </w:r>
      <w:r w:rsidR="00EC3AE3" w:rsidRPr="00EC3AE3">
        <w:rPr>
          <w:bCs/>
          <w:i/>
          <w:iCs/>
          <w:szCs w:val="22"/>
        </w:rPr>
        <w:t>Martina Sarková</w:t>
      </w:r>
    </w:p>
    <w:p w14:paraId="6241E2C5" w14:textId="2A693C55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CF221C">
        <w:rPr>
          <w:bCs/>
          <w:i/>
          <w:iCs/>
          <w:szCs w:val="22"/>
        </w:rPr>
        <w:t xml:space="preserve">overovateľ zápisnice: </w:t>
      </w:r>
      <w:r w:rsidR="00757578" w:rsidRPr="00757578">
        <w:rPr>
          <w:bCs/>
          <w:i/>
          <w:iCs/>
          <w:szCs w:val="22"/>
        </w:rPr>
        <w:t xml:space="preserve">Dipl. Ing. Artur </w:t>
      </w:r>
      <w:proofErr w:type="spellStart"/>
      <w:r w:rsidR="00757578" w:rsidRPr="00757578">
        <w:rPr>
          <w:bCs/>
          <w:i/>
          <w:iCs/>
          <w:szCs w:val="22"/>
        </w:rPr>
        <w:t>Gevorkyan</w:t>
      </w:r>
      <w:proofErr w:type="spellEnd"/>
    </w:p>
    <w:p w14:paraId="14A57A4F" w14:textId="22E2D7B4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CF221C">
        <w:rPr>
          <w:bCs/>
          <w:i/>
          <w:iCs/>
          <w:szCs w:val="22"/>
        </w:rPr>
        <w:t xml:space="preserve">overovateľ zápisnice: </w:t>
      </w:r>
      <w:r w:rsidR="008015D5" w:rsidRPr="00757578">
        <w:rPr>
          <w:i/>
          <w:iCs/>
        </w:rPr>
        <w:t xml:space="preserve">Robert </w:t>
      </w:r>
      <w:proofErr w:type="spellStart"/>
      <w:r w:rsidR="008015D5" w:rsidRPr="00757578">
        <w:rPr>
          <w:i/>
          <w:iCs/>
        </w:rPr>
        <w:t>Gevorkyan</w:t>
      </w:r>
      <w:proofErr w:type="spellEnd"/>
    </w:p>
    <w:p w14:paraId="2B51DAE7" w14:textId="36792975" w:rsidR="00CF221C" w:rsidRPr="00CF221C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CF221C">
        <w:rPr>
          <w:bCs/>
          <w:i/>
          <w:iCs/>
          <w:szCs w:val="22"/>
        </w:rPr>
        <w:t>skrutátor:</w:t>
      </w:r>
      <w:r w:rsidR="00022481" w:rsidRPr="00022481">
        <w:t xml:space="preserve"> </w:t>
      </w:r>
      <w:r w:rsidR="007235C5" w:rsidRPr="007235C5">
        <w:rPr>
          <w:i/>
          <w:iCs/>
          <w:lang w:val="de-DE"/>
        </w:rPr>
        <w:t>Iryna Yeumianenka</w:t>
      </w:r>
    </w:p>
    <w:p w14:paraId="6D83128C" w14:textId="5F5ADF1B" w:rsidR="00937F89" w:rsidRPr="008A1223" w:rsidRDefault="00CF221C" w:rsidP="00CF221C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8A1223">
        <w:rPr>
          <w:bCs/>
          <w:i/>
          <w:iCs/>
          <w:szCs w:val="22"/>
        </w:rPr>
        <w:t>skrutátor:</w:t>
      </w:r>
      <w:r w:rsidR="00D94CBA">
        <w:rPr>
          <w:bCs/>
          <w:i/>
          <w:iCs/>
          <w:szCs w:val="22"/>
        </w:rPr>
        <w:t xml:space="preserve"> </w:t>
      </w:r>
      <w:r w:rsidR="0011756D" w:rsidRPr="0011756D">
        <w:rPr>
          <w:bCs/>
          <w:i/>
          <w:iCs/>
          <w:szCs w:val="22"/>
        </w:rPr>
        <w:t>Denisa Riečanová</w:t>
      </w:r>
      <w:r w:rsidR="00A15A08" w:rsidRPr="008A1223">
        <w:rPr>
          <w:bCs/>
          <w:szCs w:val="22"/>
        </w:rPr>
        <w:t>“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7F89" w:rsidRPr="00DC0B31" w14:paraId="2FC0B91B" w14:textId="77777777" w:rsidTr="00916F29">
        <w:trPr>
          <w:trHeight w:val="757"/>
        </w:trPr>
        <w:tc>
          <w:tcPr>
            <w:tcW w:w="3020" w:type="dxa"/>
          </w:tcPr>
          <w:p w14:paraId="1573C8A2" w14:textId="20B439B1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15E4BC2E" w14:textId="77777777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0313F593" w14:textId="075DC87A" w:rsidR="00937F89" w:rsidRPr="00DC0B31" w:rsidRDefault="00937F89" w:rsidP="00A36D1C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937F89" w:rsidRPr="00DC0B31" w14:paraId="7617142B" w14:textId="77777777" w:rsidTr="00916F29">
        <w:trPr>
          <w:trHeight w:val="729"/>
        </w:trPr>
        <w:tc>
          <w:tcPr>
            <w:tcW w:w="3020" w:type="dxa"/>
          </w:tcPr>
          <w:p w14:paraId="0F8A1D33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08EF695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7968FCA" w14:textId="77777777" w:rsidR="00937F89" w:rsidRPr="00DC0B31" w:rsidRDefault="00937F89" w:rsidP="00A36D1C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</w:tbl>
    <w:p w14:paraId="264836D4" w14:textId="77777777" w:rsidR="00B10286" w:rsidRPr="00DC0B31" w:rsidRDefault="00B10286" w:rsidP="00B10286">
      <w:pPr>
        <w:shd w:val="clear" w:color="auto" w:fill="A6A6A6" w:themeFill="background1" w:themeFillShade="A6"/>
        <w:rPr>
          <w:b/>
          <w:bCs/>
          <w:szCs w:val="22"/>
        </w:rPr>
      </w:pPr>
      <w:r w:rsidRPr="00DC0B31">
        <w:rPr>
          <w:b/>
          <w:bCs/>
          <w:szCs w:val="22"/>
        </w:rPr>
        <w:t>Návrh uznesenia č. 2:</w:t>
      </w:r>
    </w:p>
    <w:p w14:paraId="0EEE80A4" w14:textId="7F0CC442" w:rsidR="00D601CD" w:rsidRPr="008A1223" w:rsidRDefault="00B10286" w:rsidP="00D601CD">
      <w:pPr>
        <w:shd w:val="clear" w:color="auto" w:fill="D9D9D9" w:themeFill="background1" w:themeFillShade="D9"/>
        <w:rPr>
          <w:bCs/>
          <w:i/>
          <w:iCs/>
          <w:szCs w:val="22"/>
        </w:rPr>
      </w:pPr>
      <w:r w:rsidRPr="00DC0B31">
        <w:rPr>
          <w:i/>
          <w:iCs/>
          <w:szCs w:val="22"/>
        </w:rPr>
        <w:t>„</w:t>
      </w:r>
      <w:r w:rsidR="008F1110">
        <w:rPr>
          <w:bCs/>
          <w:i/>
          <w:iCs/>
          <w:szCs w:val="22"/>
        </w:rPr>
        <w:t>V</w:t>
      </w:r>
      <w:r w:rsidR="00D601CD" w:rsidRPr="008A1223">
        <w:rPr>
          <w:bCs/>
          <w:i/>
          <w:iCs/>
          <w:szCs w:val="22"/>
        </w:rPr>
        <w:t xml:space="preserve">alné zhromaždenie </w:t>
      </w:r>
      <w:r w:rsidR="008F1110">
        <w:rPr>
          <w:bCs/>
          <w:i/>
          <w:iCs/>
          <w:szCs w:val="22"/>
        </w:rPr>
        <w:t>schvaľuje</w:t>
      </w:r>
      <w:r w:rsidR="00AF06FB">
        <w:rPr>
          <w:bCs/>
          <w:i/>
          <w:iCs/>
          <w:szCs w:val="22"/>
        </w:rPr>
        <w:t>:</w:t>
      </w:r>
      <w:r w:rsidR="00D601CD" w:rsidRPr="008A1223">
        <w:rPr>
          <w:bCs/>
          <w:i/>
          <w:iCs/>
          <w:szCs w:val="22"/>
        </w:rPr>
        <w:t xml:space="preserve"> </w:t>
      </w:r>
    </w:p>
    <w:p w14:paraId="6EC9DAE8" w14:textId="03C2AFD7" w:rsidR="00D601CD" w:rsidRPr="00D601CD" w:rsidRDefault="00F40D1C" w:rsidP="00D601CD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t>i</w:t>
      </w:r>
      <w:r w:rsidR="00D601CD" w:rsidRPr="00D601CD">
        <w:rPr>
          <w:bCs/>
          <w:i/>
          <w:iCs/>
          <w:szCs w:val="22"/>
        </w:rPr>
        <w:t xml:space="preserve">) </w:t>
      </w:r>
      <w:r w:rsidR="00AF06FB">
        <w:rPr>
          <w:bCs/>
          <w:i/>
          <w:iCs/>
          <w:szCs w:val="22"/>
        </w:rPr>
        <w:t xml:space="preserve">riadnu </w:t>
      </w:r>
      <w:r w:rsidR="00B2412A">
        <w:rPr>
          <w:bCs/>
          <w:i/>
          <w:iCs/>
          <w:szCs w:val="22"/>
        </w:rPr>
        <w:t>individuálnu účtovnú závierku Spoločnosti za rok 2023</w:t>
      </w:r>
      <w:r w:rsidR="007C1208">
        <w:rPr>
          <w:bCs/>
          <w:i/>
          <w:iCs/>
          <w:szCs w:val="22"/>
        </w:rPr>
        <w:t xml:space="preserve"> v</w:t>
      </w:r>
      <w:r w:rsidR="00B2412A">
        <w:rPr>
          <w:bCs/>
          <w:i/>
          <w:iCs/>
          <w:szCs w:val="22"/>
        </w:rPr>
        <w:t xml:space="preserve"> </w:t>
      </w:r>
      <w:r w:rsidR="00B2412A" w:rsidRPr="00B2412A">
        <w:rPr>
          <w:bCs/>
          <w:i/>
          <w:iCs/>
          <w:szCs w:val="22"/>
        </w:rPr>
        <w:t xml:space="preserve">znení uvedenom v prílohe č. </w:t>
      </w:r>
      <w:r w:rsidR="005C0C53">
        <w:rPr>
          <w:bCs/>
          <w:i/>
          <w:iCs/>
          <w:szCs w:val="22"/>
        </w:rPr>
        <w:t>[</w:t>
      </w:r>
      <w:r w:rsidR="00B2412A" w:rsidRPr="00B2412A">
        <w:rPr>
          <w:bCs/>
          <w:i/>
          <w:iCs/>
          <w:szCs w:val="22"/>
        </w:rPr>
        <w:t>2</w:t>
      </w:r>
      <w:r w:rsidR="005C0C53">
        <w:rPr>
          <w:bCs/>
          <w:i/>
          <w:iCs/>
          <w:szCs w:val="22"/>
        </w:rPr>
        <w:t>]</w:t>
      </w:r>
      <w:r w:rsidR="00B2412A" w:rsidRPr="00B2412A">
        <w:rPr>
          <w:bCs/>
          <w:i/>
          <w:iCs/>
          <w:szCs w:val="22"/>
        </w:rPr>
        <w:t xml:space="preserve"> tejto zápisnice</w:t>
      </w:r>
      <w:r w:rsidR="00D601CD" w:rsidRPr="00D601CD">
        <w:rPr>
          <w:bCs/>
          <w:i/>
          <w:iCs/>
          <w:szCs w:val="22"/>
        </w:rPr>
        <w:t xml:space="preserve">; </w:t>
      </w:r>
      <w:r w:rsidR="007C1208">
        <w:rPr>
          <w:bCs/>
          <w:i/>
          <w:iCs/>
          <w:szCs w:val="22"/>
        </w:rPr>
        <w:t>a</w:t>
      </w:r>
    </w:p>
    <w:p w14:paraId="63AD92FA" w14:textId="1E9F77CF" w:rsidR="00B10286" w:rsidRPr="008A1223" w:rsidRDefault="00F40D1C" w:rsidP="00D601CD">
      <w:pPr>
        <w:shd w:val="clear" w:color="auto" w:fill="D9D9D9" w:themeFill="background1" w:themeFillShade="D9"/>
        <w:rPr>
          <w:bCs/>
          <w:i/>
          <w:iCs/>
          <w:szCs w:val="22"/>
        </w:rPr>
      </w:pPr>
      <w:r>
        <w:rPr>
          <w:bCs/>
          <w:i/>
          <w:iCs/>
          <w:szCs w:val="22"/>
        </w:rPr>
        <w:t>ii</w:t>
      </w:r>
      <w:r w:rsidR="00D601CD" w:rsidRPr="00D601CD">
        <w:rPr>
          <w:bCs/>
          <w:i/>
          <w:iCs/>
          <w:szCs w:val="22"/>
        </w:rPr>
        <w:t>)</w:t>
      </w:r>
      <w:r w:rsidR="007C1208" w:rsidRPr="007C1208">
        <w:t xml:space="preserve"> </w:t>
      </w:r>
      <w:r w:rsidR="007C1208" w:rsidRPr="007C1208">
        <w:rPr>
          <w:bCs/>
          <w:i/>
          <w:iCs/>
          <w:szCs w:val="22"/>
        </w:rPr>
        <w:t>výročnú správu Spoločnosti za rok 202</w:t>
      </w:r>
      <w:r w:rsidR="007C1208">
        <w:rPr>
          <w:bCs/>
          <w:i/>
          <w:iCs/>
          <w:szCs w:val="22"/>
        </w:rPr>
        <w:t>3</w:t>
      </w:r>
      <w:r w:rsidR="007C1208" w:rsidRPr="007C1208">
        <w:rPr>
          <w:bCs/>
          <w:i/>
          <w:iCs/>
          <w:szCs w:val="22"/>
        </w:rPr>
        <w:t xml:space="preserve"> v znení ktoré tvorí prílohu č. </w:t>
      </w:r>
      <w:r w:rsidR="007C1208">
        <w:rPr>
          <w:bCs/>
          <w:i/>
          <w:iCs/>
          <w:szCs w:val="22"/>
        </w:rPr>
        <w:t>[</w:t>
      </w:r>
      <w:r w:rsidR="007C1208" w:rsidRPr="007C1208">
        <w:rPr>
          <w:bCs/>
          <w:i/>
          <w:iCs/>
          <w:szCs w:val="22"/>
        </w:rPr>
        <w:t>3</w:t>
      </w:r>
      <w:r w:rsidR="007C1208">
        <w:rPr>
          <w:bCs/>
          <w:i/>
          <w:iCs/>
          <w:szCs w:val="22"/>
        </w:rPr>
        <w:t>]</w:t>
      </w:r>
      <w:r w:rsidR="007C1208" w:rsidRPr="007C1208">
        <w:rPr>
          <w:bCs/>
          <w:i/>
          <w:iCs/>
          <w:szCs w:val="22"/>
        </w:rPr>
        <w:t xml:space="preserve"> tejto zápisnice</w:t>
      </w:r>
      <w:r w:rsidR="00D601CD" w:rsidRPr="00D601CD">
        <w:rPr>
          <w:bCs/>
          <w:i/>
          <w:iCs/>
          <w:szCs w:val="22"/>
        </w:rPr>
        <w:t xml:space="preserve"> </w:t>
      </w:r>
      <w:r w:rsidR="00D601CD" w:rsidRPr="008A1223">
        <w:rPr>
          <w:bCs/>
          <w:i/>
          <w:iCs/>
          <w:szCs w:val="22"/>
        </w:rPr>
        <w:t>.</w:t>
      </w:r>
      <w:r w:rsidR="00B10286" w:rsidRPr="008A1223">
        <w:rPr>
          <w:bCs/>
          <w:szCs w:val="22"/>
        </w:rPr>
        <w:t>“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65B" w:rsidRPr="00DC0B31" w14:paraId="25FE1819" w14:textId="77777777" w:rsidTr="00C37F81">
        <w:trPr>
          <w:trHeight w:val="757"/>
        </w:trPr>
        <w:tc>
          <w:tcPr>
            <w:tcW w:w="3020" w:type="dxa"/>
          </w:tcPr>
          <w:p w14:paraId="5286E504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1C0CB275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2E26EA7A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28265B" w:rsidRPr="00DC0B31" w14:paraId="2BD4E0C4" w14:textId="77777777" w:rsidTr="00C37F81">
        <w:trPr>
          <w:trHeight w:val="729"/>
        </w:trPr>
        <w:tc>
          <w:tcPr>
            <w:tcW w:w="3020" w:type="dxa"/>
          </w:tcPr>
          <w:p w14:paraId="1FEF3F64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385F9DAB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73087C1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  <w:tr w:rsidR="00FA7558" w:rsidRPr="00DC0B31" w14:paraId="3FAF7840" w14:textId="77777777" w:rsidTr="00C37F81">
        <w:trPr>
          <w:trHeight w:val="729"/>
        </w:trPr>
        <w:tc>
          <w:tcPr>
            <w:tcW w:w="3020" w:type="dxa"/>
          </w:tcPr>
          <w:p w14:paraId="545B306D" w14:textId="77777777" w:rsidR="00FA7558" w:rsidRDefault="00FA7558" w:rsidP="00D309FB">
            <w:pPr>
              <w:spacing w:before="0" w:after="0"/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  <w:p w14:paraId="4756E849" w14:textId="77777777" w:rsidR="00C37F81" w:rsidRPr="00DC0B31" w:rsidRDefault="00C37F81" w:rsidP="00D309FB">
            <w:pPr>
              <w:spacing w:before="0" w:after="0"/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</w:tc>
        <w:tc>
          <w:tcPr>
            <w:tcW w:w="3021" w:type="dxa"/>
          </w:tcPr>
          <w:p w14:paraId="6C1A03F8" w14:textId="77777777" w:rsidR="00FA7558" w:rsidRPr="00DC0B31" w:rsidRDefault="00FA7558" w:rsidP="00D309FB">
            <w:pPr>
              <w:spacing w:before="0" w:after="0"/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</w:tc>
        <w:tc>
          <w:tcPr>
            <w:tcW w:w="3021" w:type="dxa"/>
          </w:tcPr>
          <w:p w14:paraId="3D173DED" w14:textId="77777777" w:rsidR="00FA7558" w:rsidRPr="00DC0B31" w:rsidRDefault="00FA7558" w:rsidP="00D309FB">
            <w:pPr>
              <w:spacing w:before="0" w:after="0"/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</w:tc>
      </w:tr>
    </w:tbl>
    <w:p w14:paraId="67A9C5EE" w14:textId="77777777" w:rsidR="000902DC" w:rsidRPr="00DC0B31" w:rsidRDefault="000902DC" w:rsidP="000902DC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 w:rsidRPr="00DC0B31">
        <w:rPr>
          <w:b/>
          <w:bCs/>
          <w:szCs w:val="22"/>
        </w:rPr>
        <w:lastRenderedPageBreak/>
        <w:t xml:space="preserve">Návrh uznesenia č. </w:t>
      </w:r>
      <w:r>
        <w:rPr>
          <w:b/>
          <w:bCs/>
          <w:szCs w:val="22"/>
        </w:rPr>
        <w:t>3</w:t>
      </w:r>
      <w:r w:rsidRPr="00DC0B31">
        <w:rPr>
          <w:b/>
          <w:bCs/>
          <w:szCs w:val="22"/>
        </w:rPr>
        <w:t>:</w:t>
      </w:r>
    </w:p>
    <w:p w14:paraId="4E8B10A7" w14:textId="7DF8F9F5" w:rsidR="000F6E08" w:rsidRPr="009744E1" w:rsidRDefault="000902DC" w:rsidP="000902DC">
      <w:pPr>
        <w:shd w:val="clear" w:color="auto" w:fill="D9D9D9" w:themeFill="background1" w:themeFillShade="D9"/>
        <w:rPr>
          <w:i/>
          <w:szCs w:val="22"/>
        </w:rPr>
      </w:pPr>
      <w:r w:rsidRPr="009744E1">
        <w:rPr>
          <w:i/>
          <w:iCs/>
          <w:szCs w:val="22"/>
        </w:rPr>
        <w:t>„</w:t>
      </w:r>
      <w:r w:rsidR="00B37172" w:rsidRPr="009744E1">
        <w:rPr>
          <w:i/>
          <w:szCs w:val="22"/>
        </w:rPr>
        <w:t>V</w:t>
      </w:r>
      <w:r w:rsidR="008120B5" w:rsidRPr="009744E1">
        <w:rPr>
          <w:i/>
          <w:szCs w:val="22"/>
        </w:rPr>
        <w:t>alné zhromaždenie schvaľuje</w:t>
      </w:r>
      <w:r w:rsidR="009B278D" w:rsidRPr="009744E1">
        <w:rPr>
          <w:i/>
          <w:szCs w:val="22"/>
        </w:rPr>
        <w:t xml:space="preserve"> </w:t>
      </w:r>
      <w:r w:rsidR="00463C55" w:rsidRPr="009744E1">
        <w:rPr>
          <w:i/>
          <w:szCs w:val="22"/>
        </w:rPr>
        <w:t>rozdelenie výsledku hospodárenia Spoločnosti po zdanení za rok 202</w:t>
      </w:r>
      <w:r w:rsidR="000F6E08" w:rsidRPr="009744E1">
        <w:rPr>
          <w:i/>
          <w:szCs w:val="22"/>
        </w:rPr>
        <w:t>3</w:t>
      </w:r>
      <w:r w:rsidR="00463C55" w:rsidRPr="009744E1">
        <w:rPr>
          <w:i/>
          <w:szCs w:val="22"/>
        </w:rPr>
        <w:t xml:space="preserve"> vo výške </w:t>
      </w:r>
      <w:r w:rsidR="00834A33" w:rsidRPr="009744E1">
        <w:rPr>
          <w:i/>
          <w:szCs w:val="22"/>
        </w:rPr>
        <w:t>3.749.126</w:t>
      </w:r>
      <w:r w:rsidR="00463C55" w:rsidRPr="009744E1">
        <w:rPr>
          <w:i/>
          <w:szCs w:val="22"/>
        </w:rPr>
        <w:t xml:space="preserve"> EUR nasledovne</w:t>
      </w:r>
      <w:r w:rsidR="000F6E08" w:rsidRPr="009744E1">
        <w:rPr>
          <w:i/>
          <w:szCs w:val="22"/>
        </w:rPr>
        <w:t>:</w:t>
      </w:r>
    </w:p>
    <w:p w14:paraId="44D28BD0" w14:textId="0CBD565B" w:rsidR="007631C2" w:rsidRPr="00F40D1C" w:rsidRDefault="00F40D1C" w:rsidP="000902DC">
      <w:pPr>
        <w:shd w:val="clear" w:color="auto" w:fill="D9D9D9" w:themeFill="background1" w:themeFillShade="D9"/>
        <w:rPr>
          <w:i/>
          <w:szCs w:val="22"/>
        </w:rPr>
      </w:pPr>
      <w:r>
        <w:rPr>
          <w:i/>
          <w:sz w:val="24"/>
        </w:rPr>
        <w:t>i)</w:t>
      </w:r>
      <w:r w:rsidR="007631C2" w:rsidRPr="00F40D1C">
        <w:rPr>
          <w:i/>
          <w:szCs w:val="22"/>
        </w:rPr>
        <w:t xml:space="preserve"> prídel do zákonného rezervného fondu vo výške 374.912,6</w:t>
      </w:r>
      <w:r w:rsidR="007631C2" w:rsidRPr="00F40D1C">
        <w:rPr>
          <w:i/>
          <w:szCs w:val="22"/>
        </w:rPr>
        <w:t>‬0 EUR</w:t>
      </w:r>
    </w:p>
    <w:p w14:paraId="771B1778" w14:textId="50076B61" w:rsidR="000902DC" w:rsidRPr="00F40D1C" w:rsidRDefault="00F40D1C" w:rsidP="000902DC">
      <w:pPr>
        <w:shd w:val="clear" w:color="auto" w:fill="D9D9D9" w:themeFill="background1" w:themeFillShade="D9"/>
        <w:rPr>
          <w:i/>
          <w:szCs w:val="22"/>
        </w:rPr>
      </w:pPr>
      <w:r>
        <w:rPr>
          <w:i/>
          <w:szCs w:val="22"/>
        </w:rPr>
        <w:t xml:space="preserve">ii) </w:t>
      </w:r>
      <w:r w:rsidRPr="00F40D1C">
        <w:rPr>
          <w:i/>
          <w:szCs w:val="22"/>
        </w:rPr>
        <w:t>prevod na nerozdelený zisk minulých rokov vo výške 3.374.213,4</w:t>
      </w:r>
      <w:r w:rsidRPr="00F40D1C">
        <w:rPr>
          <w:i/>
          <w:szCs w:val="22"/>
        </w:rPr>
        <w:t>‬0 EUR.</w:t>
      </w:r>
      <w:r w:rsidR="000902DC" w:rsidRPr="00F40D1C">
        <w:rPr>
          <w:i/>
          <w:szCs w:val="22"/>
        </w:rPr>
        <w:t>“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265B" w:rsidRPr="00DC0B31" w14:paraId="48CD1BB4" w14:textId="77777777" w:rsidTr="00916F29">
        <w:trPr>
          <w:trHeight w:val="757"/>
        </w:trPr>
        <w:tc>
          <w:tcPr>
            <w:tcW w:w="3020" w:type="dxa"/>
          </w:tcPr>
          <w:p w14:paraId="4E1A4F77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62675541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313E9454" w14:textId="77777777" w:rsidR="0028265B" w:rsidRPr="00DC0B31" w:rsidRDefault="0028265B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28265B" w:rsidRPr="00DC0B31" w14:paraId="5C17E197" w14:textId="77777777" w:rsidTr="00916F29">
        <w:trPr>
          <w:trHeight w:val="729"/>
        </w:trPr>
        <w:tc>
          <w:tcPr>
            <w:tcW w:w="3020" w:type="dxa"/>
          </w:tcPr>
          <w:p w14:paraId="7FACA346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1D00C14C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410446AB" w14:textId="77777777" w:rsidR="0028265B" w:rsidRPr="00DC0B31" w:rsidRDefault="0028265B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</w:tbl>
    <w:p w14:paraId="7E4918B1" w14:textId="0CA0E2CF" w:rsidR="008120B5" w:rsidRPr="00DC0B31" w:rsidRDefault="008120B5" w:rsidP="008120B5">
      <w:pPr>
        <w:shd w:val="clear" w:color="auto" w:fill="A6A6A6" w:themeFill="background1" w:themeFillShade="A6"/>
        <w:spacing w:before="360"/>
        <w:rPr>
          <w:b/>
          <w:bCs/>
          <w:szCs w:val="22"/>
        </w:rPr>
      </w:pPr>
      <w:r w:rsidRPr="00DC0B31">
        <w:rPr>
          <w:b/>
          <w:bCs/>
          <w:szCs w:val="22"/>
        </w:rPr>
        <w:t xml:space="preserve">Návrh uznesenia č. </w:t>
      </w:r>
      <w:r>
        <w:rPr>
          <w:b/>
          <w:bCs/>
          <w:szCs w:val="22"/>
        </w:rPr>
        <w:t>4</w:t>
      </w:r>
      <w:r w:rsidRPr="00DC0B31">
        <w:rPr>
          <w:b/>
          <w:bCs/>
          <w:szCs w:val="22"/>
        </w:rPr>
        <w:t>:</w:t>
      </w:r>
    </w:p>
    <w:p w14:paraId="55453C8E" w14:textId="1BC6A7B0" w:rsidR="008120B5" w:rsidRPr="00946403" w:rsidRDefault="008120B5" w:rsidP="008120B5">
      <w:pPr>
        <w:shd w:val="clear" w:color="auto" w:fill="D9D9D9" w:themeFill="background1" w:themeFillShade="D9"/>
        <w:rPr>
          <w:i/>
          <w:szCs w:val="22"/>
        </w:rPr>
      </w:pPr>
      <w:r w:rsidRPr="00DC0B31">
        <w:rPr>
          <w:i/>
          <w:iCs/>
          <w:szCs w:val="22"/>
        </w:rPr>
        <w:t>„</w:t>
      </w:r>
      <w:r w:rsidR="00090707" w:rsidRPr="00734B46">
        <w:rPr>
          <w:i/>
          <w:szCs w:val="22"/>
        </w:rPr>
        <w:t>V</w:t>
      </w:r>
      <w:r w:rsidR="00FC3654" w:rsidRPr="00734B46">
        <w:rPr>
          <w:i/>
          <w:szCs w:val="22"/>
        </w:rPr>
        <w:t xml:space="preserve">alné zhromaždenie </w:t>
      </w:r>
      <w:r w:rsidR="00734B46" w:rsidRPr="00734B46">
        <w:rPr>
          <w:i/>
          <w:szCs w:val="22"/>
        </w:rPr>
        <w:t xml:space="preserve">schvaľuje spoločnosť </w:t>
      </w:r>
      <w:proofErr w:type="spellStart"/>
      <w:r w:rsidR="009F6353" w:rsidRPr="009F6353">
        <w:rPr>
          <w:i/>
          <w:szCs w:val="22"/>
        </w:rPr>
        <w:t>Ernst</w:t>
      </w:r>
      <w:proofErr w:type="spellEnd"/>
      <w:r w:rsidR="009F6353" w:rsidRPr="009F6353">
        <w:rPr>
          <w:i/>
          <w:szCs w:val="22"/>
        </w:rPr>
        <w:t xml:space="preserve"> &amp; </w:t>
      </w:r>
      <w:proofErr w:type="spellStart"/>
      <w:r w:rsidR="009F6353" w:rsidRPr="009F6353">
        <w:rPr>
          <w:i/>
          <w:szCs w:val="22"/>
        </w:rPr>
        <w:t>Young</w:t>
      </w:r>
      <w:proofErr w:type="spellEnd"/>
      <w:r w:rsidR="009F6353" w:rsidRPr="009F6353">
        <w:rPr>
          <w:i/>
          <w:szCs w:val="22"/>
        </w:rPr>
        <w:t xml:space="preserve"> Slovakia, spol. s </w:t>
      </w:r>
      <w:proofErr w:type="spellStart"/>
      <w:r w:rsidR="009F6353" w:rsidRPr="009F6353">
        <w:rPr>
          <w:i/>
          <w:szCs w:val="22"/>
        </w:rPr>
        <w:t>r.o</w:t>
      </w:r>
      <w:proofErr w:type="spellEnd"/>
      <w:r w:rsidR="009F6353" w:rsidRPr="009F6353">
        <w:rPr>
          <w:i/>
          <w:szCs w:val="22"/>
        </w:rPr>
        <w:t xml:space="preserve">., so sídlom Žižkova 9, 811 02 Bratislava, IČO: 35 840 463, zapísanú v Obchodnom registri Mestského súdu Bratislava III, Oddiel: </w:t>
      </w:r>
      <w:proofErr w:type="spellStart"/>
      <w:r w:rsidR="009F6353" w:rsidRPr="009F6353">
        <w:rPr>
          <w:i/>
          <w:szCs w:val="22"/>
        </w:rPr>
        <w:t>Sro</w:t>
      </w:r>
      <w:proofErr w:type="spellEnd"/>
      <w:r w:rsidR="009F6353" w:rsidRPr="009F6353">
        <w:rPr>
          <w:i/>
          <w:szCs w:val="22"/>
        </w:rPr>
        <w:t xml:space="preserve">, Vložka č. 27004/B, ako aj spoločnosti KPMG Slovensko spol. s </w:t>
      </w:r>
      <w:proofErr w:type="spellStart"/>
      <w:r w:rsidR="009F6353" w:rsidRPr="009F6353">
        <w:rPr>
          <w:i/>
          <w:szCs w:val="22"/>
        </w:rPr>
        <w:t>r.o</w:t>
      </w:r>
      <w:proofErr w:type="spellEnd"/>
      <w:r w:rsidR="009F6353" w:rsidRPr="009F6353">
        <w:rPr>
          <w:i/>
          <w:szCs w:val="22"/>
        </w:rPr>
        <w:t xml:space="preserve">., so sídlom Dvořákovo nábrežie 10, 811 02 Bratislava, IČO: 31 348 238, zapísanú v Obchodnom registri Mestského súdu Bratislava III, Oddiel: </w:t>
      </w:r>
      <w:proofErr w:type="spellStart"/>
      <w:r w:rsidR="009F6353" w:rsidRPr="009F6353">
        <w:rPr>
          <w:i/>
          <w:szCs w:val="22"/>
        </w:rPr>
        <w:t>Sro</w:t>
      </w:r>
      <w:proofErr w:type="spellEnd"/>
      <w:r w:rsidR="009F6353" w:rsidRPr="009F6353">
        <w:rPr>
          <w:i/>
          <w:szCs w:val="22"/>
        </w:rPr>
        <w:t>, Vložka č. 4864/B, ako audítora Spoločnosti pre rok 2024</w:t>
      </w:r>
      <w:r w:rsidR="000A0D83">
        <w:rPr>
          <w:i/>
          <w:szCs w:val="22"/>
        </w:rPr>
        <w:t>, s tým, že p</w:t>
      </w:r>
      <w:r w:rsidR="009F6353" w:rsidRPr="009F6353">
        <w:rPr>
          <w:i/>
          <w:szCs w:val="22"/>
        </w:rPr>
        <w:t>redstavenstvo Spoločnosti následne poverí jednu z týchto dvoch spoločností vykonaním auditu a vypracovaním správy audítora k účtovnej závierke spoločnosti GEVORKYAN, a.s. za rok 2024</w:t>
      </w:r>
      <w:r w:rsidRPr="00734B46">
        <w:rPr>
          <w:i/>
          <w:szCs w:val="22"/>
        </w:rPr>
        <w:t>.</w:t>
      </w:r>
      <w:r w:rsidRPr="00734B46">
        <w:rPr>
          <w:szCs w:val="22"/>
        </w:rPr>
        <w:t>“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16F29" w:rsidRPr="00DC0B31" w14:paraId="4FE5681B" w14:textId="77777777" w:rsidTr="00916F29">
        <w:trPr>
          <w:trHeight w:val="757"/>
        </w:trPr>
        <w:tc>
          <w:tcPr>
            <w:tcW w:w="3020" w:type="dxa"/>
          </w:tcPr>
          <w:p w14:paraId="4D5CE7F3" w14:textId="77777777" w:rsidR="00916F29" w:rsidRPr="00DC0B31" w:rsidRDefault="00916F29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PRE</w:t>
            </w:r>
          </w:p>
        </w:tc>
        <w:tc>
          <w:tcPr>
            <w:tcW w:w="3021" w:type="dxa"/>
          </w:tcPr>
          <w:p w14:paraId="003B3424" w14:textId="77777777" w:rsidR="00916F29" w:rsidRPr="00DC0B31" w:rsidRDefault="00916F29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PROTI</w:t>
            </w:r>
          </w:p>
        </w:tc>
        <w:tc>
          <w:tcPr>
            <w:tcW w:w="3021" w:type="dxa"/>
          </w:tcPr>
          <w:p w14:paraId="7A4BFAE7" w14:textId="77777777" w:rsidR="00916F29" w:rsidRPr="00DC0B31" w:rsidRDefault="00916F29" w:rsidP="00D309F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r w:rsidRPr="00DC0B31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ZDRŽAL SA</w:t>
            </w:r>
          </w:p>
        </w:tc>
      </w:tr>
      <w:tr w:rsidR="00916F29" w:rsidRPr="00DC0B31" w14:paraId="5A237374" w14:textId="77777777" w:rsidTr="00916F29">
        <w:trPr>
          <w:trHeight w:val="729"/>
        </w:trPr>
        <w:tc>
          <w:tcPr>
            <w:tcW w:w="3020" w:type="dxa"/>
          </w:tcPr>
          <w:p w14:paraId="2ED7A329" w14:textId="77777777" w:rsidR="00916F29" w:rsidRPr="00DC0B31" w:rsidRDefault="00916F29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219B1D16" w14:textId="77777777" w:rsidR="00916F29" w:rsidRPr="00DC0B31" w:rsidRDefault="00916F29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  <w:tc>
          <w:tcPr>
            <w:tcW w:w="3021" w:type="dxa"/>
          </w:tcPr>
          <w:p w14:paraId="56B78984" w14:textId="77777777" w:rsidR="00916F29" w:rsidRPr="00DC0B31" w:rsidRDefault="00916F29" w:rsidP="00D309FB">
            <w:pPr>
              <w:spacing w:before="0" w:after="0"/>
              <w:jc w:val="center"/>
              <w:rPr>
                <w:sz w:val="56"/>
                <w:szCs w:val="56"/>
              </w:rPr>
            </w:pPr>
            <w:r w:rsidRPr="00DC0B31">
              <w:rPr>
                <w:rFonts w:ascii="Calibri" w:hAnsi="Calibri" w:cs="Calibri"/>
                <w:sz w:val="56"/>
                <w:szCs w:val="56"/>
              </w:rPr>
              <w:t>□</w:t>
            </w:r>
          </w:p>
        </w:tc>
      </w:tr>
    </w:tbl>
    <w:p w14:paraId="40763300" w14:textId="6B137103" w:rsidR="00AF074E" w:rsidRPr="00DC0B31" w:rsidRDefault="00AF074E" w:rsidP="00DC0B31">
      <w:pPr>
        <w:spacing w:before="840"/>
        <w:rPr>
          <w:szCs w:val="22"/>
        </w:rPr>
      </w:pPr>
      <w:r w:rsidRPr="00DC0B31">
        <w:rPr>
          <w:szCs w:val="22"/>
        </w:rPr>
        <w:t>__________________________________________</w:t>
      </w:r>
    </w:p>
    <w:p w14:paraId="1D569359" w14:textId="3E9A9E33" w:rsidR="00CC7089" w:rsidRDefault="00D06840" w:rsidP="00DC0B31">
      <w:pPr>
        <w:spacing w:after="0"/>
        <w:rPr>
          <w:szCs w:val="22"/>
        </w:rPr>
      </w:pPr>
      <w:r>
        <w:rPr>
          <w:szCs w:val="22"/>
        </w:rPr>
        <w:t>p</w:t>
      </w:r>
      <w:r w:rsidR="00D534D9" w:rsidRPr="00DC0B31">
        <w:rPr>
          <w:szCs w:val="22"/>
        </w:rPr>
        <w:t>odpis</w:t>
      </w:r>
    </w:p>
    <w:p w14:paraId="0BA1B6FC" w14:textId="280BE583" w:rsidR="00D06840" w:rsidRPr="00DC0B31" w:rsidRDefault="00D06840" w:rsidP="00DC0B31">
      <w:pPr>
        <w:spacing w:after="0"/>
        <w:rPr>
          <w:szCs w:val="22"/>
        </w:rPr>
      </w:pPr>
    </w:p>
    <w:sectPr w:rsidR="00D06840" w:rsidRPr="00DC0B31" w:rsidSect="00DC0B31">
      <w:headerReference w:type="default" r:id="rId8"/>
      <w:footerReference w:type="default" r:id="rId9"/>
      <w:type w:val="continuous"/>
      <w:pgSz w:w="11907" w:h="16840" w:code="9"/>
      <w:pgMar w:top="567" w:right="1247" w:bottom="567" w:left="124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E567" w14:textId="77777777" w:rsidR="00823049" w:rsidRDefault="00823049">
      <w:r>
        <w:separator/>
      </w:r>
    </w:p>
  </w:endnote>
  <w:endnote w:type="continuationSeparator" w:id="0">
    <w:p w14:paraId="24A1D2A9" w14:textId="77777777" w:rsidR="00823049" w:rsidRDefault="0082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5A1B" w14:textId="2C6D50B8" w:rsidR="009F2ADC" w:rsidRPr="00871E7D" w:rsidRDefault="009F2ADC" w:rsidP="00FA5140">
    <w:pPr>
      <w:pStyle w:val="Zpat"/>
      <w:rPr>
        <w:rFonts w:ascii="Arial" w:hAnsi="Arial" w:cs="Arial"/>
        <w:b/>
        <w:sz w:val="15"/>
        <w:szCs w:val="15"/>
      </w:rPr>
    </w:pPr>
    <w:r>
      <w:tab/>
    </w:r>
    <w:r>
      <w:tab/>
    </w:r>
    <w:r w:rsidRPr="00871E7D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871E7D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871E7D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3278D0">
      <w:rPr>
        <w:rStyle w:val="slostrnky"/>
        <w:rFonts w:ascii="Arial" w:hAnsi="Arial" w:cs="Arial"/>
        <w:b/>
        <w:noProof/>
        <w:sz w:val="15"/>
        <w:szCs w:val="15"/>
      </w:rPr>
      <w:t>4</w:t>
    </w:r>
    <w:r w:rsidRPr="00871E7D">
      <w:rPr>
        <w:rStyle w:val="slostrnky"/>
        <w:rFonts w:ascii="Arial" w:hAnsi="Arial" w:cs="Arial"/>
        <w:b/>
        <w:sz w:val="15"/>
        <w:szCs w:val="15"/>
      </w:rPr>
      <w:fldChar w:fldCharType="end"/>
    </w:r>
    <w:r w:rsidRPr="00871E7D">
      <w:rPr>
        <w:rStyle w:val="slostrnky"/>
        <w:rFonts w:ascii="Arial" w:hAnsi="Arial" w:cs="Arial"/>
        <w:b/>
        <w:sz w:val="15"/>
        <w:szCs w:val="15"/>
      </w:rPr>
      <w:t xml:space="preserve"> z </w:t>
    </w:r>
    <w:r w:rsidRPr="00871E7D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871E7D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871E7D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3278D0">
      <w:rPr>
        <w:rStyle w:val="slostrnky"/>
        <w:rFonts w:ascii="Arial" w:hAnsi="Arial" w:cs="Arial"/>
        <w:b/>
        <w:noProof/>
        <w:sz w:val="15"/>
        <w:szCs w:val="15"/>
      </w:rPr>
      <w:t>4</w:t>
    </w:r>
    <w:r w:rsidRPr="00871E7D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BA00" w14:textId="77777777" w:rsidR="00823049" w:rsidRDefault="00823049">
      <w:r>
        <w:separator/>
      </w:r>
    </w:p>
  </w:footnote>
  <w:footnote w:type="continuationSeparator" w:id="0">
    <w:p w14:paraId="25D85798" w14:textId="77777777" w:rsidR="00823049" w:rsidRDefault="0082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0587" w14:textId="7FB8EA13" w:rsidR="009F2ADC" w:rsidRPr="00690422" w:rsidRDefault="009F2ADC" w:rsidP="008337B4">
    <w:pPr>
      <w:tabs>
        <w:tab w:val="right" w:pos="9072"/>
      </w:tabs>
      <w:spacing w:before="0" w:after="0" w:line="180" w:lineRule="atLeast"/>
      <w:rPr>
        <w:rFonts w:ascii="Arial" w:hAnsi="Arial" w:cs="Arial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165"/>
    <w:multiLevelType w:val="multilevel"/>
    <w:tmpl w:val="9A04F6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11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pStyle w:val="Nadpis111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734C7B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407159"/>
    <w:multiLevelType w:val="multilevel"/>
    <w:tmpl w:val="B276C5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426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0316"/>
    <w:multiLevelType w:val="hybridMultilevel"/>
    <w:tmpl w:val="33E8BE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73638"/>
    <w:multiLevelType w:val="hybridMultilevel"/>
    <w:tmpl w:val="83141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EF30C8D"/>
    <w:multiLevelType w:val="multilevel"/>
    <w:tmpl w:val="B61CE0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644BE1"/>
    <w:multiLevelType w:val="hybridMultilevel"/>
    <w:tmpl w:val="907C6A54"/>
    <w:lvl w:ilvl="0" w:tplc="846C8E42">
      <w:start w:val="1"/>
      <w:numFmt w:val="bullet"/>
      <w:pStyle w:val="Odrazka-1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A77D38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3F54A7"/>
    <w:multiLevelType w:val="multilevel"/>
    <w:tmpl w:val="6CB4B0C0"/>
    <w:lvl w:ilvl="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2CD1F00"/>
    <w:multiLevelType w:val="hybridMultilevel"/>
    <w:tmpl w:val="32B6D20C"/>
    <w:lvl w:ilvl="0" w:tplc="CEAC3A26">
      <w:start w:val="1"/>
      <w:numFmt w:val="bullet"/>
      <w:pStyle w:val="Odrazka-11"/>
      <w:lvlText w:val="-"/>
      <w:lvlJc w:val="left"/>
      <w:pPr>
        <w:ind w:left="185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016167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19366AC"/>
    <w:multiLevelType w:val="hybridMultilevel"/>
    <w:tmpl w:val="6CB4B0C0"/>
    <w:lvl w:ilvl="0" w:tplc="148C7C42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A4401"/>
    <w:multiLevelType w:val="hybridMultilevel"/>
    <w:tmpl w:val="3D9A9304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343634"/>
    <w:multiLevelType w:val="multilevel"/>
    <w:tmpl w:val="4E5E02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b w:val="0"/>
        <w:i/>
        <w:sz w:val="22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04662F5"/>
    <w:multiLevelType w:val="hybridMultilevel"/>
    <w:tmpl w:val="44E67FA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F431C6"/>
    <w:multiLevelType w:val="multilevel"/>
    <w:tmpl w:val="86B40F40"/>
    <w:lvl w:ilvl="0">
      <w:start w:val="1"/>
      <w:numFmt w:val="lowerLetter"/>
      <w:lvlText w:val="(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3E83FBA"/>
    <w:multiLevelType w:val="hybridMultilevel"/>
    <w:tmpl w:val="1042F5AC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6722A23"/>
    <w:multiLevelType w:val="multilevel"/>
    <w:tmpl w:val="B0FAD5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sz w:val="22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7F224E"/>
    <w:multiLevelType w:val="hybridMultilevel"/>
    <w:tmpl w:val="6CB4B0C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D22C82"/>
    <w:multiLevelType w:val="hybridMultilevel"/>
    <w:tmpl w:val="E8BAE098"/>
    <w:lvl w:ilvl="0" w:tplc="AEA0E70C">
      <w:start w:val="1"/>
      <w:numFmt w:val="bullet"/>
      <w:pStyle w:val="Odrazka-111"/>
      <w:lvlText w:val="-"/>
      <w:lvlJc w:val="left"/>
      <w:pPr>
        <w:ind w:left="2563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3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991355A"/>
    <w:multiLevelType w:val="hybridMultilevel"/>
    <w:tmpl w:val="53C05330"/>
    <w:lvl w:ilvl="0" w:tplc="F97CBBD0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A8EC08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B5D6A"/>
    <w:multiLevelType w:val="multilevel"/>
    <w:tmpl w:val="3CFA94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EE8533E"/>
    <w:multiLevelType w:val="hybridMultilevel"/>
    <w:tmpl w:val="69B01570"/>
    <w:lvl w:ilvl="0" w:tplc="48B6C34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230277">
    <w:abstractNumId w:val="18"/>
  </w:num>
  <w:num w:numId="2" w16cid:durableId="1843735255">
    <w:abstractNumId w:val="28"/>
  </w:num>
  <w:num w:numId="3" w16cid:durableId="293682485">
    <w:abstractNumId w:val="22"/>
  </w:num>
  <w:num w:numId="4" w16cid:durableId="1914927146">
    <w:abstractNumId w:val="33"/>
  </w:num>
  <w:num w:numId="5" w16cid:durableId="973752584">
    <w:abstractNumId w:val="1"/>
  </w:num>
  <w:num w:numId="6" w16cid:durableId="961686872">
    <w:abstractNumId w:val="14"/>
  </w:num>
  <w:num w:numId="7" w16cid:durableId="427434329">
    <w:abstractNumId w:val="36"/>
  </w:num>
  <w:num w:numId="8" w16cid:durableId="1835485921">
    <w:abstractNumId w:val="30"/>
  </w:num>
  <w:num w:numId="9" w16cid:durableId="1221593331">
    <w:abstractNumId w:val="38"/>
  </w:num>
  <w:num w:numId="10" w16cid:durableId="1457792449">
    <w:abstractNumId w:val="16"/>
  </w:num>
  <w:num w:numId="11" w16cid:durableId="1677808428">
    <w:abstractNumId w:val="5"/>
  </w:num>
  <w:num w:numId="12" w16cid:durableId="1698652883">
    <w:abstractNumId w:val="40"/>
  </w:num>
  <w:num w:numId="13" w16cid:durableId="1159006785">
    <w:abstractNumId w:val="34"/>
  </w:num>
  <w:num w:numId="14" w16cid:durableId="220139603">
    <w:abstractNumId w:val="23"/>
  </w:num>
  <w:num w:numId="15" w16cid:durableId="1802308522">
    <w:abstractNumId w:val="27"/>
  </w:num>
  <w:num w:numId="16" w16cid:durableId="976836171">
    <w:abstractNumId w:val="8"/>
  </w:num>
  <w:num w:numId="17" w16cid:durableId="680358132">
    <w:abstractNumId w:val="37"/>
  </w:num>
  <w:num w:numId="18" w16cid:durableId="1533614061">
    <w:abstractNumId w:val="2"/>
  </w:num>
  <w:num w:numId="19" w16cid:durableId="1516261445">
    <w:abstractNumId w:val="39"/>
  </w:num>
  <w:num w:numId="20" w16cid:durableId="1696031625">
    <w:abstractNumId w:val="11"/>
  </w:num>
  <w:num w:numId="21" w16cid:durableId="1854345690">
    <w:abstractNumId w:val="0"/>
  </w:num>
  <w:num w:numId="22" w16cid:durableId="326059369">
    <w:abstractNumId w:val="4"/>
  </w:num>
  <w:num w:numId="23" w16cid:durableId="553976490">
    <w:abstractNumId w:val="29"/>
  </w:num>
  <w:num w:numId="24" w16cid:durableId="1312909089">
    <w:abstractNumId w:val="9"/>
  </w:num>
  <w:num w:numId="25" w16cid:durableId="458571800">
    <w:abstractNumId w:val="6"/>
  </w:num>
  <w:num w:numId="26" w16cid:durableId="1357151794">
    <w:abstractNumId w:val="21"/>
  </w:num>
  <w:num w:numId="27" w16cid:durableId="1471440027">
    <w:abstractNumId w:val="31"/>
  </w:num>
  <w:num w:numId="28" w16cid:durableId="1099254952">
    <w:abstractNumId w:val="20"/>
  </w:num>
  <w:num w:numId="29" w16cid:durableId="765998855">
    <w:abstractNumId w:val="26"/>
  </w:num>
  <w:num w:numId="30" w16cid:durableId="1982154174">
    <w:abstractNumId w:val="19"/>
  </w:num>
  <w:num w:numId="31" w16cid:durableId="74907684">
    <w:abstractNumId w:val="24"/>
  </w:num>
  <w:num w:numId="32" w16cid:durableId="1822233755">
    <w:abstractNumId w:val="13"/>
  </w:num>
  <w:num w:numId="33" w16cid:durableId="340400558">
    <w:abstractNumId w:val="35"/>
  </w:num>
  <w:num w:numId="34" w16cid:durableId="812675074">
    <w:abstractNumId w:val="0"/>
  </w:num>
  <w:num w:numId="35" w16cid:durableId="265695400">
    <w:abstractNumId w:val="10"/>
  </w:num>
  <w:num w:numId="36" w16cid:durableId="2006786749">
    <w:abstractNumId w:val="15"/>
  </w:num>
  <w:num w:numId="37" w16cid:durableId="1462531064">
    <w:abstractNumId w:val="32"/>
  </w:num>
  <w:num w:numId="38" w16cid:durableId="1304234596">
    <w:abstractNumId w:val="17"/>
  </w:num>
  <w:num w:numId="39" w16cid:durableId="748042919">
    <w:abstractNumId w:val="12"/>
  </w:num>
  <w:num w:numId="40" w16cid:durableId="487328257">
    <w:abstractNumId w:val="3"/>
  </w:num>
  <w:num w:numId="41" w16cid:durableId="1172640359">
    <w:abstractNumId w:val="25"/>
  </w:num>
  <w:num w:numId="42" w16cid:durableId="2448025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3FAA"/>
    <w:rsid w:val="00003E4E"/>
    <w:rsid w:val="00010B8D"/>
    <w:rsid w:val="00022481"/>
    <w:rsid w:val="000377BA"/>
    <w:rsid w:val="00045636"/>
    <w:rsid w:val="00045B0C"/>
    <w:rsid w:val="0006707D"/>
    <w:rsid w:val="00074064"/>
    <w:rsid w:val="0008121E"/>
    <w:rsid w:val="00081E72"/>
    <w:rsid w:val="000902DC"/>
    <w:rsid w:val="00090707"/>
    <w:rsid w:val="00095586"/>
    <w:rsid w:val="000A0D83"/>
    <w:rsid w:val="000C4A69"/>
    <w:rsid w:val="000C4FE9"/>
    <w:rsid w:val="000D6F14"/>
    <w:rsid w:val="000F58A9"/>
    <w:rsid w:val="000F6E08"/>
    <w:rsid w:val="00104CC0"/>
    <w:rsid w:val="00107F40"/>
    <w:rsid w:val="0011756D"/>
    <w:rsid w:val="00123FAA"/>
    <w:rsid w:val="001302A8"/>
    <w:rsid w:val="001479EB"/>
    <w:rsid w:val="001552C3"/>
    <w:rsid w:val="00162287"/>
    <w:rsid w:val="00175D63"/>
    <w:rsid w:val="001776B0"/>
    <w:rsid w:val="00195828"/>
    <w:rsid w:val="00196D70"/>
    <w:rsid w:val="001A4D60"/>
    <w:rsid w:val="001B277F"/>
    <w:rsid w:val="001D3246"/>
    <w:rsid w:val="001E35F4"/>
    <w:rsid w:val="001E3AF0"/>
    <w:rsid w:val="001E4745"/>
    <w:rsid w:val="001F1BB7"/>
    <w:rsid w:val="00204189"/>
    <w:rsid w:val="00210CF6"/>
    <w:rsid w:val="00212841"/>
    <w:rsid w:val="002224E5"/>
    <w:rsid w:val="00233AD0"/>
    <w:rsid w:val="00233D63"/>
    <w:rsid w:val="0023794C"/>
    <w:rsid w:val="00244FD4"/>
    <w:rsid w:val="0027611D"/>
    <w:rsid w:val="0028265B"/>
    <w:rsid w:val="0028429B"/>
    <w:rsid w:val="002A3852"/>
    <w:rsid w:val="002B5532"/>
    <w:rsid w:val="002B6347"/>
    <w:rsid w:val="002B6F25"/>
    <w:rsid w:val="002C1766"/>
    <w:rsid w:val="002C34E4"/>
    <w:rsid w:val="002C4E5E"/>
    <w:rsid w:val="002E1679"/>
    <w:rsid w:val="003079CD"/>
    <w:rsid w:val="00307A22"/>
    <w:rsid w:val="00310B8A"/>
    <w:rsid w:val="00315C82"/>
    <w:rsid w:val="0032139D"/>
    <w:rsid w:val="003278D0"/>
    <w:rsid w:val="00327A72"/>
    <w:rsid w:val="00337588"/>
    <w:rsid w:val="0034259E"/>
    <w:rsid w:val="00344781"/>
    <w:rsid w:val="003459F7"/>
    <w:rsid w:val="00355DAD"/>
    <w:rsid w:val="00355FBC"/>
    <w:rsid w:val="003566BF"/>
    <w:rsid w:val="003824B7"/>
    <w:rsid w:val="003A6916"/>
    <w:rsid w:val="003B695C"/>
    <w:rsid w:val="003C0F2E"/>
    <w:rsid w:val="003C289E"/>
    <w:rsid w:val="003D4367"/>
    <w:rsid w:val="003E08D9"/>
    <w:rsid w:val="003F1ECA"/>
    <w:rsid w:val="00400800"/>
    <w:rsid w:val="00403B47"/>
    <w:rsid w:val="0040478C"/>
    <w:rsid w:val="004048F8"/>
    <w:rsid w:val="004063B1"/>
    <w:rsid w:val="00407403"/>
    <w:rsid w:val="0043210E"/>
    <w:rsid w:val="004375B3"/>
    <w:rsid w:val="004475DA"/>
    <w:rsid w:val="00463C55"/>
    <w:rsid w:val="00475DBF"/>
    <w:rsid w:val="00486267"/>
    <w:rsid w:val="00494CAB"/>
    <w:rsid w:val="004A0652"/>
    <w:rsid w:val="004B4A44"/>
    <w:rsid w:val="004B59FB"/>
    <w:rsid w:val="004C1AA2"/>
    <w:rsid w:val="004D33FE"/>
    <w:rsid w:val="004E571F"/>
    <w:rsid w:val="00501DFA"/>
    <w:rsid w:val="0051094C"/>
    <w:rsid w:val="00515A59"/>
    <w:rsid w:val="00517A06"/>
    <w:rsid w:val="005304BD"/>
    <w:rsid w:val="00531C45"/>
    <w:rsid w:val="00536392"/>
    <w:rsid w:val="00542160"/>
    <w:rsid w:val="00571441"/>
    <w:rsid w:val="00572A5D"/>
    <w:rsid w:val="00573466"/>
    <w:rsid w:val="00592574"/>
    <w:rsid w:val="005967F1"/>
    <w:rsid w:val="005A421D"/>
    <w:rsid w:val="005A70CA"/>
    <w:rsid w:val="005B1CB1"/>
    <w:rsid w:val="005C0C53"/>
    <w:rsid w:val="005E3044"/>
    <w:rsid w:val="005E5484"/>
    <w:rsid w:val="005F3FC9"/>
    <w:rsid w:val="005F4B79"/>
    <w:rsid w:val="005F6C97"/>
    <w:rsid w:val="006005D3"/>
    <w:rsid w:val="0060069C"/>
    <w:rsid w:val="00600B78"/>
    <w:rsid w:val="006044DC"/>
    <w:rsid w:val="00613BE2"/>
    <w:rsid w:val="0061586F"/>
    <w:rsid w:val="00620684"/>
    <w:rsid w:val="00624A2C"/>
    <w:rsid w:val="00626F68"/>
    <w:rsid w:val="00627BAF"/>
    <w:rsid w:val="00633327"/>
    <w:rsid w:val="00636355"/>
    <w:rsid w:val="00645DB7"/>
    <w:rsid w:val="006575D5"/>
    <w:rsid w:val="006578C1"/>
    <w:rsid w:val="006672DB"/>
    <w:rsid w:val="0067451D"/>
    <w:rsid w:val="00677865"/>
    <w:rsid w:val="00681752"/>
    <w:rsid w:val="0068729D"/>
    <w:rsid w:val="00690422"/>
    <w:rsid w:val="006B662D"/>
    <w:rsid w:val="006D70EF"/>
    <w:rsid w:val="006F2FC6"/>
    <w:rsid w:val="006F7E96"/>
    <w:rsid w:val="00706474"/>
    <w:rsid w:val="007235C5"/>
    <w:rsid w:val="00734B46"/>
    <w:rsid w:val="00735EE3"/>
    <w:rsid w:val="0074158D"/>
    <w:rsid w:val="00752E38"/>
    <w:rsid w:val="007541B9"/>
    <w:rsid w:val="00754636"/>
    <w:rsid w:val="00757578"/>
    <w:rsid w:val="007631C2"/>
    <w:rsid w:val="007812A1"/>
    <w:rsid w:val="007A2C27"/>
    <w:rsid w:val="007A5AC7"/>
    <w:rsid w:val="007B586B"/>
    <w:rsid w:val="007C1208"/>
    <w:rsid w:val="007C34A9"/>
    <w:rsid w:val="007C58A1"/>
    <w:rsid w:val="007C73C0"/>
    <w:rsid w:val="007D4269"/>
    <w:rsid w:val="007D5AA2"/>
    <w:rsid w:val="007D789D"/>
    <w:rsid w:val="007E2647"/>
    <w:rsid w:val="008015D5"/>
    <w:rsid w:val="008120B5"/>
    <w:rsid w:val="00820E04"/>
    <w:rsid w:val="00823049"/>
    <w:rsid w:val="008253C7"/>
    <w:rsid w:val="00832031"/>
    <w:rsid w:val="0083213D"/>
    <w:rsid w:val="008337B4"/>
    <w:rsid w:val="008346E6"/>
    <w:rsid w:val="00834A33"/>
    <w:rsid w:val="00842A26"/>
    <w:rsid w:val="0085063F"/>
    <w:rsid w:val="00850ACB"/>
    <w:rsid w:val="008626A1"/>
    <w:rsid w:val="0086345D"/>
    <w:rsid w:val="00871E31"/>
    <w:rsid w:val="00871E7D"/>
    <w:rsid w:val="0088730C"/>
    <w:rsid w:val="008A1223"/>
    <w:rsid w:val="008B231E"/>
    <w:rsid w:val="008B4CD9"/>
    <w:rsid w:val="008C0F50"/>
    <w:rsid w:val="008D144F"/>
    <w:rsid w:val="008D5C25"/>
    <w:rsid w:val="008E7947"/>
    <w:rsid w:val="008F1110"/>
    <w:rsid w:val="008F5484"/>
    <w:rsid w:val="00900114"/>
    <w:rsid w:val="00900C5C"/>
    <w:rsid w:val="009049F0"/>
    <w:rsid w:val="009103B1"/>
    <w:rsid w:val="00916F29"/>
    <w:rsid w:val="00920332"/>
    <w:rsid w:val="009320B5"/>
    <w:rsid w:val="00937F89"/>
    <w:rsid w:val="00946403"/>
    <w:rsid w:val="00947A65"/>
    <w:rsid w:val="009505EC"/>
    <w:rsid w:val="00960F75"/>
    <w:rsid w:val="009744E1"/>
    <w:rsid w:val="00974D16"/>
    <w:rsid w:val="0097607C"/>
    <w:rsid w:val="009B278D"/>
    <w:rsid w:val="009C23CF"/>
    <w:rsid w:val="009C2EA9"/>
    <w:rsid w:val="009C5774"/>
    <w:rsid w:val="009D5B90"/>
    <w:rsid w:val="009D617A"/>
    <w:rsid w:val="009F2ADC"/>
    <w:rsid w:val="009F6353"/>
    <w:rsid w:val="00A1364C"/>
    <w:rsid w:val="00A143EE"/>
    <w:rsid w:val="00A15A08"/>
    <w:rsid w:val="00A169E8"/>
    <w:rsid w:val="00A32D29"/>
    <w:rsid w:val="00A36D1C"/>
    <w:rsid w:val="00A5649B"/>
    <w:rsid w:val="00A56D23"/>
    <w:rsid w:val="00A6248B"/>
    <w:rsid w:val="00A746D8"/>
    <w:rsid w:val="00A76D7E"/>
    <w:rsid w:val="00A93AEA"/>
    <w:rsid w:val="00AB59B9"/>
    <w:rsid w:val="00AC1A6E"/>
    <w:rsid w:val="00AC68C3"/>
    <w:rsid w:val="00AF06FB"/>
    <w:rsid w:val="00AF074E"/>
    <w:rsid w:val="00AF4B07"/>
    <w:rsid w:val="00AF69F8"/>
    <w:rsid w:val="00B10286"/>
    <w:rsid w:val="00B2412A"/>
    <w:rsid w:val="00B37172"/>
    <w:rsid w:val="00B525BF"/>
    <w:rsid w:val="00B66370"/>
    <w:rsid w:val="00B8356E"/>
    <w:rsid w:val="00B94A0A"/>
    <w:rsid w:val="00BB58BA"/>
    <w:rsid w:val="00BF59D4"/>
    <w:rsid w:val="00BF72D4"/>
    <w:rsid w:val="00BF7743"/>
    <w:rsid w:val="00C0062B"/>
    <w:rsid w:val="00C16DD8"/>
    <w:rsid w:val="00C20B10"/>
    <w:rsid w:val="00C36E5F"/>
    <w:rsid w:val="00C37F81"/>
    <w:rsid w:val="00C4418F"/>
    <w:rsid w:val="00C45DC9"/>
    <w:rsid w:val="00C530F5"/>
    <w:rsid w:val="00C5488D"/>
    <w:rsid w:val="00C734BF"/>
    <w:rsid w:val="00C74AD5"/>
    <w:rsid w:val="00C807D7"/>
    <w:rsid w:val="00C84C86"/>
    <w:rsid w:val="00C90252"/>
    <w:rsid w:val="00C90391"/>
    <w:rsid w:val="00C90B66"/>
    <w:rsid w:val="00C93545"/>
    <w:rsid w:val="00CB25C5"/>
    <w:rsid w:val="00CB7DC1"/>
    <w:rsid w:val="00CC3C7B"/>
    <w:rsid w:val="00CC7089"/>
    <w:rsid w:val="00CE20CF"/>
    <w:rsid w:val="00CE30CD"/>
    <w:rsid w:val="00CE5E82"/>
    <w:rsid w:val="00CF221C"/>
    <w:rsid w:val="00CF7B10"/>
    <w:rsid w:val="00D02608"/>
    <w:rsid w:val="00D032CF"/>
    <w:rsid w:val="00D06840"/>
    <w:rsid w:val="00D106C1"/>
    <w:rsid w:val="00D115EA"/>
    <w:rsid w:val="00D12214"/>
    <w:rsid w:val="00D434AB"/>
    <w:rsid w:val="00D534D9"/>
    <w:rsid w:val="00D601CD"/>
    <w:rsid w:val="00D60B30"/>
    <w:rsid w:val="00D61238"/>
    <w:rsid w:val="00D858E2"/>
    <w:rsid w:val="00D85960"/>
    <w:rsid w:val="00D87FD8"/>
    <w:rsid w:val="00D94CBA"/>
    <w:rsid w:val="00D96D5B"/>
    <w:rsid w:val="00DA2E43"/>
    <w:rsid w:val="00DB0C0C"/>
    <w:rsid w:val="00DB2DEE"/>
    <w:rsid w:val="00DC0410"/>
    <w:rsid w:val="00DC0B31"/>
    <w:rsid w:val="00DC2C61"/>
    <w:rsid w:val="00DD432F"/>
    <w:rsid w:val="00DD6849"/>
    <w:rsid w:val="00DD7624"/>
    <w:rsid w:val="00E16C89"/>
    <w:rsid w:val="00E2532A"/>
    <w:rsid w:val="00E47028"/>
    <w:rsid w:val="00E653C2"/>
    <w:rsid w:val="00E660E5"/>
    <w:rsid w:val="00E81D8B"/>
    <w:rsid w:val="00E94CD7"/>
    <w:rsid w:val="00E96CFC"/>
    <w:rsid w:val="00EA29CA"/>
    <w:rsid w:val="00EC1CE0"/>
    <w:rsid w:val="00EC3AE3"/>
    <w:rsid w:val="00EC4025"/>
    <w:rsid w:val="00ED4BF7"/>
    <w:rsid w:val="00EE7A65"/>
    <w:rsid w:val="00F32331"/>
    <w:rsid w:val="00F40A38"/>
    <w:rsid w:val="00F40D1C"/>
    <w:rsid w:val="00F57B8D"/>
    <w:rsid w:val="00F6028E"/>
    <w:rsid w:val="00F948C1"/>
    <w:rsid w:val="00FA5140"/>
    <w:rsid w:val="00FA7558"/>
    <w:rsid w:val="00FB6587"/>
    <w:rsid w:val="00FC27D0"/>
    <w:rsid w:val="00FC3654"/>
    <w:rsid w:val="00FD3065"/>
    <w:rsid w:val="00FD7D8A"/>
    <w:rsid w:val="00FE01DA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3760B"/>
  <w15:docId w15:val="{2E2849F2-530C-4DF5-9BAB-8620EC73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246"/>
    <w:pPr>
      <w:spacing w:before="120" w:after="120"/>
      <w:jc w:val="both"/>
    </w:pPr>
    <w:rPr>
      <w:sz w:val="22"/>
      <w:szCs w:val="24"/>
      <w:lang w:val="sk-SK" w:eastAsia="en-US"/>
    </w:rPr>
  </w:style>
  <w:style w:type="paragraph" w:styleId="Nadpis1">
    <w:name w:val="heading 1"/>
    <w:basedOn w:val="Normln"/>
    <w:next w:val="Text1"/>
    <w:qFormat/>
    <w:rsid w:val="0085063F"/>
    <w:pPr>
      <w:keepNext/>
      <w:numPr>
        <w:numId w:val="2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0">
    <w:name w:val="Nadpis 11"/>
    <w:basedOn w:val="Nadpis1"/>
    <w:next w:val="Text1"/>
    <w:semiHidden/>
    <w:unhideWhenUsed/>
    <w:rsid w:val="0085063F"/>
    <w:pPr>
      <w:keepNext w:val="0"/>
      <w:spacing w:after="120"/>
      <w:ind w:firstLine="0"/>
    </w:pPr>
  </w:style>
  <w:style w:type="paragraph" w:customStyle="1" w:styleId="Nadpis11">
    <w:name w:val="Nadpis 1.1"/>
    <w:basedOn w:val="Nadpis2"/>
    <w:next w:val="Text11"/>
    <w:link w:val="Nadpis11Char"/>
    <w:qFormat/>
    <w:rsid w:val="00706474"/>
    <w:pPr>
      <w:keepNext w:val="0"/>
      <w:numPr>
        <w:numId w:val="21"/>
      </w:numPr>
      <w:tabs>
        <w:tab w:val="clear" w:pos="992"/>
        <w:tab w:val="num" w:pos="1134"/>
      </w:tabs>
      <w:spacing w:after="120"/>
      <w:ind w:left="1134" w:hanging="567"/>
    </w:pPr>
    <w:rPr>
      <w:rFonts w:ascii="Times New Roman" w:hAnsi="Times New Roman"/>
      <w:i w:val="0"/>
      <w:smallCaps/>
      <w:sz w:val="22"/>
    </w:rPr>
  </w:style>
  <w:style w:type="paragraph" w:customStyle="1" w:styleId="Nadpis111">
    <w:name w:val="Nadpis 1.1.1"/>
    <w:basedOn w:val="Normln"/>
    <w:next w:val="Text111"/>
    <w:qFormat/>
    <w:rsid w:val="00706474"/>
    <w:pPr>
      <w:numPr>
        <w:ilvl w:val="2"/>
        <w:numId w:val="21"/>
      </w:numPr>
      <w:tabs>
        <w:tab w:val="clear" w:pos="1559"/>
        <w:tab w:val="left" w:pos="1843"/>
      </w:tabs>
      <w:spacing w:before="240"/>
      <w:ind w:left="1843" w:hanging="709"/>
    </w:pPr>
    <w:rPr>
      <w:b/>
    </w:rPr>
  </w:style>
  <w:style w:type="paragraph" w:customStyle="1" w:styleId="Nazev">
    <w:name w:val="Nazev"/>
    <w:basedOn w:val="Nzev"/>
    <w:next w:val="Normln"/>
    <w:qFormat/>
    <w:rsid w:val="001D3246"/>
    <w:pPr>
      <w:spacing w:before="840" w:after="480"/>
    </w:pPr>
  </w:style>
  <w:style w:type="paragraph" w:customStyle="1" w:styleId="Text1">
    <w:name w:val="Text 1"/>
    <w:basedOn w:val="Normln"/>
    <w:link w:val="Text1Char"/>
    <w:qFormat/>
    <w:rsid w:val="0023794C"/>
    <w:pPr>
      <w:ind w:left="567"/>
    </w:pPr>
    <w:rPr>
      <w:szCs w:val="20"/>
    </w:rPr>
  </w:style>
  <w:style w:type="paragraph" w:customStyle="1" w:styleId="Text11">
    <w:name w:val="Text 1.1"/>
    <w:basedOn w:val="Normln"/>
    <w:link w:val="Text11Char"/>
    <w:qFormat/>
    <w:rsid w:val="00706474"/>
    <w:pPr>
      <w:ind w:left="1134"/>
    </w:pPr>
    <w:rPr>
      <w:szCs w:val="20"/>
    </w:rPr>
  </w:style>
  <w:style w:type="paragraph" w:customStyle="1" w:styleId="Text111">
    <w:name w:val="Text 1.1.1"/>
    <w:basedOn w:val="Normln"/>
    <w:link w:val="Text111Char"/>
    <w:qFormat/>
    <w:rsid w:val="00706474"/>
    <w:pPr>
      <w:tabs>
        <w:tab w:val="left" w:pos="1843"/>
      </w:tabs>
      <w:ind w:left="1843"/>
    </w:pPr>
    <w:rPr>
      <w:szCs w:val="20"/>
    </w:rPr>
  </w:style>
  <w:style w:type="paragraph" w:styleId="Zhlav">
    <w:name w:val="header"/>
    <w:aliases w:val="HH Header"/>
    <w:basedOn w:val="Normln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Text1Char">
    <w:name w:val="Text 1 Char"/>
    <w:link w:val="Text1"/>
    <w:rsid w:val="00C530F5"/>
    <w:rPr>
      <w:sz w:val="22"/>
      <w:lang w:val="cs-CZ" w:eastAsia="en-US" w:bidi="ar-SA"/>
    </w:rPr>
  </w:style>
  <w:style w:type="paragraph" w:styleId="Textpoznpodarou">
    <w:name w:val="footnote text"/>
    <w:basedOn w:val="Normln"/>
    <w:semiHidden/>
    <w:rsid w:val="00FD306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styleId="Nzev">
    <w:name w:val="Title"/>
    <w:basedOn w:val="Normln"/>
    <w:semiHidden/>
    <w:qFormat/>
    <w:rsid w:val="001D3246"/>
    <w:pPr>
      <w:spacing w:before="240" w:after="60"/>
      <w:jc w:val="left"/>
      <w:outlineLvl w:val="0"/>
    </w:pPr>
    <w:rPr>
      <w:rFonts w:cs="Arial"/>
      <w:b/>
      <w:bCs/>
      <w:caps/>
      <w:kern w:val="28"/>
      <w:szCs w:val="32"/>
    </w:rPr>
  </w:style>
  <w:style w:type="paragraph" w:customStyle="1" w:styleId="StyleNadpis1CenteredLeft0cmFirstline0cm">
    <w:name w:val="Style Nadpis 1 + Centered Left:  0 cm First line:  0 cm"/>
    <w:basedOn w:val="Nadpis110"/>
    <w:semiHidden/>
    <w:rsid w:val="00337588"/>
    <w:pPr>
      <w:ind w:left="0"/>
      <w:jc w:val="center"/>
    </w:pPr>
    <w:rPr>
      <w:rFonts w:cs="Times New Roman"/>
      <w:szCs w:val="20"/>
    </w:rPr>
  </w:style>
  <w:style w:type="paragraph" w:customStyle="1" w:styleId="StyleNadpis11TimesNewRoman">
    <w:name w:val="Style Nadpis 1.1 + Times New Roman"/>
    <w:basedOn w:val="Nadpis11"/>
    <w:link w:val="StyleNadpis11TimesNewRomanChar"/>
    <w:semiHidden/>
    <w:rsid w:val="00337588"/>
    <w:rPr>
      <w:iCs w:val="0"/>
    </w:rPr>
  </w:style>
  <w:style w:type="character" w:customStyle="1" w:styleId="Nadpis2Char">
    <w:name w:val="Nadpis 2 Char"/>
    <w:link w:val="Nadpis2"/>
    <w:semiHidden/>
    <w:rsid w:val="0028429B"/>
    <w:rPr>
      <w:rFonts w:ascii="Arial" w:hAnsi="Arial" w:cs="Arial"/>
      <w:b/>
      <w:bCs/>
      <w:i/>
      <w:iCs/>
      <w:sz w:val="28"/>
      <w:szCs w:val="28"/>
      <w:lang w:val="sk-SK" w:eastAsia="en-US"/>
    </w:rPr>
  </w:style>
  <w:style w:type="character" w:customStyle="1" w:styleId="Nadpis11Char">
    <w:name w:val="Nadpis 1.1 Char"/>
    <w:link w:val="Nadpis11"/>
    <w:rsid w:val="00706474"/>
    <w:rPr>
      <w:rFonts w:cs="Arial"/>
      <w:b/>
      <w:bCs/>
      <w:iCs/>
      <w:smallCaps/>
      <w:sz w:val="22"/>
      <w:szCs w:val="28"/>
      <w:lang w:val="sk-SK" w:eastAsia="en-US"/>
    </w:rPr>
  </w:style>
  <w:style w:type="character" w:customStyle="1" w:styleId="StyleNadpis11TimesNewRomanChar">
    <w:name w:val="Style Nadpis 1.1 + Times New Roman Char"/>
    <w:basedOn w:val="Nadpis11Char"/>
    <w:link w:val="StyleNadpis11TimesNewRoman"/>
    <w:rsid w:val="00337588"/>
    <w:rPr>
      <w:rFonts w:cs="Arial"/>
      <w:b/>
      <w:bCs/>
      <w:iCs/>
      <w:smallCaps/>
      <w:sz w:val="22"/>
      <w:szCs w:val="28"/>
      <w:lang w:val="sk-SK" w:eastAsia="en-US"/>
    </w:rPr>
  </w:style>
  <w:style w:type="paragraph" w:customStyle="1" w:styleId="StyleText1Bold">
    <w:name w:val="Style Text 1 + Bold"/>
    <w:basedOn w:val="Text1"/>
    <w:link w:val="StyleText1BoldChar"/>
    <w:semiHidden/>
    <w:rsid w:val="00337588"/>
    <w:rPr>
      <w:b/>
      <w:bCs/>
    </w:rPr>
  </w:style>
  <w:style w:type="character" w:customStyle="1" w:styleId="StyleText1BoldChar">
    <w:name w:val="Style Text 1 + Bold Char"/>
    <w:link w:val="StyleText1Bold"/>
    <w:semiHidden/>
    <w:rsid w:val="0085063F"/>
    <w:rPr>
      <w:b/>
      <w:bCs/>
      <w:sz w:val="22"/>
      <w:lang w:val="cs-CZ" w:eastAsia="en-US" w:bidi="ar-SA"/>
    </w:rPr>
  </w:style>
  <w:style w:type="paragraph" w:customStyle="1" w:styleId="Odrazka-1">
    <w:name w:val="Odrazka - 1"/>
    <w:basedOn w:val="Text1"/>
    <w:link w:val="Odrazka-1Char"/>
    <w:qFormat/>
    <w:rsid w:val="00706474"/>
    <w:pPr>
      <w:numPr>
        <w:numId w:val="35"/>
      </w:numPr>
      <w:tabs>
        <w:tab w:val="left" w:pos="992"/>
      </w:tabs>
      <w:ind w:left="992" w:hanging="425"/>
    </w:pPr>
  </w:style>
  <w:style w:type="paragraph" w:customStyle="1" w:styleId="Odrazka-11">
    <w:name w:val="Odrazka - 1.1"/>
    <w:basedOn w:val="Text11"/>
    <w:link w:val="Odrazka-11Char"/>
    <w:qFormat/>
    <w:rsid w:val="00706474"/>
    <w:pPr>
      <w:numPr>
        <w:numId w:val="36"/>
      </w:numPr>
      <w:tabs>
        <w:tab w:val="left" w:pos="1559"/>
      </w:tabs>
      <w:ind w:left="1559" w:hanging="425"/>
    </w:pPr>
  </w:style>
  <w:style w:type="character" w:customStyle="1" w:styleId="Odrazka-1Char">
    <w:name w:val="Odrazka - 1 Char"/>
    <w:basedOn w:val="Text1Char"/>
    <w:link w:val="Odrazka-1"/>
    <w:rsid w:val="00706474"/>
    <w:rPr>
      <w:sz w:val="22"/>
      <w:lang w:val="sk-SK" w:eastAsia="en-US" w:bidi="ar-SA"/>
    </w:rPr>
  </w:style>
  <w:style w:type="paragraph" w:customStyle="1" w:styleId="Odrazka-111">
    <w:name w:val="Odrazka - 1.1.1"/>
    <w:basedOn w:val="Text111"/>
    <w:link w:val="Odrazka-111Char"/>
    <w:qFormat/>
    <w:rsid w:val="00706474"/>
    <w:pPr>
      <w:numPr>
        <w:numId w:val="37"/>
      </w:numPr>
      <w:tabs>
        <w:tab w:val="clear" w:pos="1843"/>
        <w:tab w:val="left" w:pos="2268"/>
      </w:tabs>
      <w:ind w:left="2268" w:hanging="425"/>
    </w:pPr>
  </w:style>
  <w:style w:type="character" w:customStyle="1" w:styleId="Text11Char">
    <w:name w:val="Text 1.1 Char"/>
    <w:basedOn w:val="Standardnpsmoodstavce"/>
    <w:link w:val="Text11"/>
    <w:rsid w:val="00706474"/>
    <w:rPr>
      <w:sz w:val="22"/>
      <w:lang w:val="sk-SK" w:eastAsia="en-US"/>
    </w:rPr>
  </w:style>
  <w:style w:type="character" w:customStyle="1" w:styleId="Odrazka-11Char">
    <w:name w:val="Odrazka - 1.1 Char"/>
    <w:basedOn w:val="Text11Char"/>
    <w:link w:val="Odrazka-11"/>
    <w:rsid w:val="00706474"/>
    <w:rPr>
      <w:sz w:val="22"/>
      <w:lang w:val="sk-SK" w:eastAsia="en-US"/>
    </w:rPr>
  </w:style>
  <w:style w:type="character" w:customStyle="1" w:styleId="Text111Char">
    <w:name w:val="Text 1.1.1 Char"/>
    <w:basedOn w:val="Standardnpsmoodstavce"/>
    <w:link w:val="Text111"/>
    <w:rsid w:val="00706474"/>
    <w:rPr>
      <w:sz w:val="22"/>
      <w:lang w:val="sk-SK" w:eastAsia="en-US"/>
    </w:rPr>
  </w:style>
  <w:style w:type="character" w:customStyle="1" w:styleId="Odrazka-111Char">
    <w:name w:val="Odrazka - 1.1.1 Char"/>
    <w:basedOn w:val="Text111Char"/>
    <w:link w:val="Odrazka-111"/>
    <w:rsid w:val="00706474"/>
    <w:rPr>
      <w:sz w:val="22"/>
      <w:lang w:val="sk-SK" w:eastAsia="en-US"/>
    </w:rPr>
  </w:style>
  <w:style w:type="paragraph" w:styleId="Textbubliny">
    <w:name w:val="Balloon Text"/>
    <w:basedOn w:val="Normln"/>
    <w:link w:val="TextbublinyChar"/>
    <w:rsid w:val="001D324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3246"/>
    <w:rPr>
      <w:rFonts w:ascii="Tahoma" w:hAnsi="Tahoma" w:cs="Tahoma"/>
      <w:sz w:val="16"/>
      <w:szCs w:val="1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C807D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832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320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32031"/>
    <w:rPr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320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32031"/>
    <w:rPr>
      <w:b/>
      <w:bCs/>
      <w:lang w:val="sk-SK" w:eastAsia="en-US"/>
    </w:rPr>
  </w:style>
  <w:style w:type="table" w:styleId="Mkatabulky">
    <w:name w:val="Table Grid"/>
    <w:basedOn w:val="Normlntabulka"/>
    <w:uiPriority w:val="39"/>
    <w:rsid w:val="00937F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E98D0-8CA8-482F-8A0F-1FCBE7C3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2151</Characters>
  <Application>Microsoft Office Word</Application>
  <DocSecurity>0</DocSecurity>
  <Lines>17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HAVEL &amp; PARTNERS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H&amp;P</cp:lastModifiedBy>
  <cp:revision>69</cp:revision>
  <cp:lastPrinted>2022-04-08T10:32:00Z</cp:lastPrinted>
  <dcterms:created xsi:type="dcterms:W3CDTF">2022-04-08T10:10:00Z</dcterms:created>
  <dcterms:modified xsi:type="dcterms:W3CDTF">2024-05-22T08:54:00Z</dcterms:modified>
</cp:coreProperties>
</file>